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4BB04D" w14:textId="77777777" w:rsidR="003C184F" w:rsidRPr="004B7209" w:rsidRDefault="00543BF3" w:rsidP="00F272E1">
      <w:pPr>
        <w:pStyle w:val="Ttulo1"/>
        <w:rPr>
          <w:lang w:val="en-GB"/>
        </w:rPr>
      </w:pPr>
      <w:r w:rsidRPr="004B7209">
        <w:rPr>
          <w:lang w:val="en-GB"/>
        </w:rPr>
        <w:t>Com</w:t>
      </w:r>
      <w:r w:rsidR="001A25E8" w:rsidRPr="004B7209">
        <w:rPr>
          <w:lang w:val="en-GB"/>
        </w:rPr>
        <w:t>munication</w:t>
      </w:r>
      <w:r w:rsidR="004B7209" w:rsidRPr="004B7209">
        <w:rPr>
          <w:lang w:val="en-GB"/>
        </w:rPr>
        <w:t xml:space="preserve"> T</w:t>
      </w:r>
      <w:r w:rsidR="004B7209">
        <w:rPr>
          <w:lang w:val="en-GB"/>
        </w:rPr>
        <w:t>i</w:t>
      </w:r>
      <w:r w:rsidR="004B7209" w:rsidRPr="004B7209">
        <w:rPr>
          <w:lang w:val="en-GB"/>
        </w:rPr>
        <w:t xml:space="preserve">tle </w:t>
      </w:r>
      <w:r w:rsidRPr="004B7209">
        <w:rPr>
          <w:lang w:val="en-GB"/>
        </w:rPr>
        <w:t>-</w:t>
      </w:r>
      <w:r w:rsidR="004B7209">
        <w:rPr>
          <w:lang w:val="en-GB"/>
        </w:rPr>
        <w:t xml:space="preserve"> </w:t>
      </w:r>
      <w:r w:rsidR="001A25E8" w:rsidRPr="004B7209">
        <w:rPr>
          <w:lang w:val="en-GB"/>
        </w:rPr>
        <w:t>Standards for writing</w:t>
      </w:r>
    </w:p>
    <w:p w14:paraId="33B7456D" w14:textId="77777777" w:rsidR="003E4DB5" w:rsidRPr="004B7209" w:rsidRDefault="00D44A47" w:rsidP="003E4DB5">
      <w:pPr>
        <w:rPr>
          <w:b/>
          <w:i/>
          <w:sz w:val="26"/>
          <w:szCs w:val="26"/>
          <w:lang w:val="en-GB"/>
        </w:rPr>
      </w:pPr>
      <w:r w:rsidRPr="004B7209">
        <w:rPr>
          <w:b/>
          <w:i/>
          <w:sz w:val="26"/>
          <w:szCs w:val="26"/>
          <w:lang w:val="en-GB"/>
        </w:rPr>
        <w:t xml:space="preserve">Paper </w:t>
      </w:r>
      <w:r w:rsidR="003E4DB5" w:rsidRPr="004B7209">
        <w:rPr>
          <w:b/>
          <w:i/>
          <w:sz w:val="26"/>
          <w:szCs w:val="26"/>
          <w:lang w:val="en-GB"/>
        </w:rPr>
        <w:t>Title</w:t>
      </w:r>
    </w:p>
    <w:p w14:paraId="18EF3D11" w14:textId="77777777" w:rsidR="00806007" w:rsidRPr="002B084F" w:rsidRDefault="00F22123" w:rsidP="00F272E1">
      <w:pPr>
        <w:pStyle w:val="Autor1"/>
        <w:rPr>
          <w:lang w:val="es-ES"/>
        </w:rPr>
      </w:pPr>
      <w:r w:rsidRPr="00F22123">
        <w:rPr>
          <w:lang w:val="es-ES"/>
        </w:rPr>
        <w:t>Juan-Antonio Lorca-Andría</w:t>
      </w:r>
      <w:r w:rsidRPr="00F22123">
        <w:rPr>
          <w:vertAlign w:val="superscript"/>
          <w:lang w:val="es-ES"/>
        </w:rPr>
        <w:t>a</w:t>
      </w:r>
      <w:r w:rsidRPr="00F22123">
        <w:rPr>
          <w:lang w:val="es-ES"/>
        </w:rPr>
        <w:t>, Nombre Autor</w:t>
      </w:r>
      <w:r w:rsidRPr="00F22123">
        <w:rPr>
          <w:vertAlign w:val="superscript"/>
          <w:lang w:val="es-ES"/>
        </w:rPr>
        <w:t>b</w:t>
      </w:r>
      <w:r w:rsidRPr="00F22123">
        <w:rPr>
          <w:lang w:val="es-ES"/>
        </w:rPr>
        <w:t xml:space="preserve"> y Nombre Autor</w:t>
      </w:r>
      <w:r w:rsidRPr="00F22123">
        <w:rPr>
          <w:vertAlign w:val="superscript"/>
          <w:lang w:val="es-ES"/>
        </w:rPr>
        <w:t>c</w:t>
      </w:r>
    </w:p>
    <w:p w14:paraId="2D06802E" w14:textId="08CE256C" w:rsidR="00806007" w:rsidRDefault="00F22123" w:rsidP="00DF700F">
      <w:pPr>
        <w:rPr>
          <w:rStyle w:val="Autor2"/>
        </w:rPr>
      </w:pPr>
      <w:r w:rsidRPr="00F22123">
        <w:rPr>
          <w:rStyle w:val="Autor2"/>
          <w:vertAlign w:val="superscript"/>
        </w:rPr>
        <w:t>a</w:t>
      </w:r>
      <w:r w:rsidR="00DF700F" w:rsidRPr="00DF700F">
        <w:rPr>
          <w:rStyle w:val="Autor2"/>
        </w:rPr>
        <w:t xml:space="preserve">Chemical </w:t>
      </w:r>
      <w:r w:rsidR="00DF700F">
        <w:rPr>
          <w:rStyle w:val="Autor2"/>
        </w:rPr>
        <w:t>E</w:t>
      </w:r>
      <w:r w:rsidR="00DF700F" w:rsidRPr="00DF700F">
        <w:rPr>
          <w:rStyle w:val="Autor2"/>
        </w:rPr>
        <w:t xml:space="preserve">ngineering </w:t>
      </w:r>
      <w:r w:rsidR="00DF700F">
        <w:rPr>
          <w:rStyle w:val="Autor2"/>
        </w:rPr>
        <w:t>I</w:t>
      </w:r>
      <w:r w:rsidR="00DF700F" w:rsidRPr="00DF700F">
        <w:rPr>
          <w:rStyle w:val="Autor2"/>
        </w:rPr>
        <w:t>nstitute</w:t>
      </w:r>
      <w:r w:rsidRPr="00F22123">
        <w:rPr>
          <w:rStyle w:val="Autor2"/>
        </w:rPr>
        <w:t>, Universitat Politècnica de València,</w:t>
      </w:r>
      <w:r>
        <w:rPr>
          <w:rStyle w:val="Autor2"/>
        </w:rPr>
        <w:t xml:space="preserve"> </w:t>
      </w:r>
      <w:r>
        <w:rPr>
          <w:noProof/>
          <w:lang w:val="es-ES"/>
        </w:rPr>
        <w:drawing>
          <wp:inline distT="0" distB="0" distL="0" distR="0" wp14:anchorId="1687FCEA" wp14:editId="79FE4EFB">
            <wp:extent cx="123190" cy="121285"/>
            <wp:effectExtent l="0" t="0" r="0" b="0"/>
            <wp:docPr id="6" name="0 Imagen"/>
            <wp:cNvGraphicFramePr/>
            <a:graphic xmlns:a="http://schemas.openxmlformats.org/drawingml/2006/main">
              <a:graphicData uri="http://schemas.openxmlformats.org/drawingml/2006/picture">
                <pic:pic xmlns:pic="http://schemas.openxmlformats.org/drawingml/2006/picture">
                  <pic:nvPicPr>
                    <pic:cNvPr id="4" name="0 Imagen">
                      <a:hlinkClick r:id="rId8"/>
                    </pic:cNvPr>
                    <pic:cNvPicPr/>
                  </pic:nvPicPr>
                  <pic:blipFill rotWithShape="1">
                    <a:blip r:embed="rId9" cstate="print">
                      <a:extLst>
                        <a:ext uri="{28A0092B-C50C-407E-A947-70E740481C1C}">
                          <a14:useLocalDpi xmlns:a14="http://schemas.microsoft.com/office/drawing/2010/main" val="0"/>
                        </a:ext>
                      </a:extLst>
                    </a:blip>
                    <a:srcRect l="36525" t="36377" r="36229" b="36819"/>
                    <a:stretch/>
                  </pic:blipFill>
                  <pic:spPr bwMode="auto">
                    <a:xfrm>
                      <a:off x="0" y="0"/>
                      <a:ext cx="123190" cy="121285"/>
                    </a:xfrm>
                    <a:prstGeom prst="rect">
                      <a:avLst/>
                    </a:prstGeom>
                    <a:ln>
                      <a:noFill/>
                    </a:ln>
                    <a:extLst>
                      <a:ext uri="{53640926-AAD7-44D8-BBD7-CCE9431645EC}">
                        <a14:shadowObscured xmlns:a14="http://schemas.microsoft.com/office/drawing/2010/main"/>
                      </a:ext>
                    </a:extLst>
                  </pic:spPr>
                </pic:pic>
              </a:graphicData>
            </a:graphic>
          </wp:inline>
        </w:drawing>
      </w:r>
      <w:r>
        <w:rPr>
          <w:rStyle w:val="Autor2"/>
        </w:rPr>
        <w:t xml:space="preserve">, email@dominio.es; </w:t>
      </w:r>
      <w:r w:rsidRPr="00F22123">
        <w:rPr>
          <w:rStyle w:val="Autor2"/>
          <w:vertAlign w:val="superscript"/>
        </w:rPr>
        <w:t>b</w:t>
      </w:r>
      <w:r w:rsidR="00DF700F" w:rsidRPr="00DF700F">
        <w:rPr>
          <w:rStyle w:val="Autor2"/>
        </w:rPr>
        <w:t>More information on the authors</w:t>
      </w:r>
      <w:r w:rsidRPr="00F22123">
        <w:rPr>
          <w:rStyle w:val="Autor2"/>
        </w:rPr>
        <w:t xml:space="preserve"> (</w:t>
      </w:r>
      <w:r w:rsidR="00DF700F" w:rsidRPr="00DF700F">
        <w:rPr>
          <w:rStyle w:val="Autor2"/>
        </w:rPr>
        <w:t>affiliation</w:t>
      </w:r>
      <w:r w:rsidRPr="00F22123">
        <w:rPr>
          <w:rStyle w:val="Autor2"/>
        </w:rPr>
        <w:t xml:space="preserve">, </w:t>
      </w:r>
      <w:r>
        <w:rPr>
          <w:noProof/>
          <w:lang w:val="es-ES"/>
        </w:rPr>
        <w:drawing>
          <wp:inline distT="0" distB="0" distL="0" distR="0" wp14:anchorId="2C28F94F" wp14:editId="3AF10492">
            <wp:extent cx="123190" cy="121285"/>
            <wp:effectExtent l="0" t="0" r="0" b="0"/>
            <wp:docPr id="9" name="0 Imagen"/>
            <wp:cNvGraphicFramePr/>
            <a:graphic xmlns:a="http://schemas.openxmlformats.org/drawingml/2006/main">
              <a:graphicData uri="http://schemas.openxmlformats.org/drawingml/2006/picture">
                <pic:pic xmlns:pic="http://schemas.openxmlformats.org/drawingml/2006/picture">
                  <pic:nvPicPr>
                    <pic:cNvPr id="4" name="0 Imagen">
                      <a:hlinkClick r:id="rId8"/>
                    </pic:cNvPr>
                    <pic:cNvPicPr/>
                  </pic:nvPicPr>
                  <pic:blipFill rotWithShape="1">
                    <a:blip r:embed="rId9" cstate="print">
                      <a:extLst>
                        <a:ext uri="{28A0092B-C50C-407E-A947-70E740481C1C}">
                          <a14:useLocalDpi xmlns:a14="http://schemas.microsoft.com/office/drawing/2010/main" val="0"/>
                        </a:ext>
                      </a:extLst>
                    </a:blip>
                    <a:srcRect l="36525" t="36377" r="36229" b="36819"/>
                    <a:stretch/>
                  </pic:blipFill>
                  <pic:spPr bwMode="auto">
                    <a:xfrm>
                      <a:off x="0" y="0"/>
                      <a:ext cx="123190" cy="121285"/>
                    </a:xfrm>
                    <a:prstGeom prst="rect">
                      <a:avLst/>
                    </a:prstGeom>
                    <a:ln>
                      <a:noFill/>
                    </a:ln>
                    <a:extLst>
                      <a:ext uri="{53640926-AAD7-44D8-BBD7-CCE9431645EC}">
                        <a14:shadowObscured xmlns:a14="http://schemas.microsoft.com/office/drawing/2010/main"/>
                      </a:ext>
                    </a:extLst>
                  </pic:spPr>
                </pic:pic>
              </a:graphicData>
            </a:graphic>
          </wp:inline>
        </w:drawing>
      </w:r>
      <w:r>
        <w:rPr>
          <w:rStyle w:val="Autor2"/>
        </w:rPr>
        <w:t xml:space="preserve"> </w:t>
      </w:r>
      <w:r w:rsidRPr="00F22123">
        <w:rPr>
          <w:rStyle w:val="Autor2"/>
        </w:rPr>
        <w:t xml:space="preserve">ORCID </w:t>
      </w:r>
      <w:r w:rsidR="00DF700F" w:rsidRPr="00DF700F">
        <w:rPr>
          <w:rStyle w:val="Autor2"/>
        </w:rPr>
        <w:t>hyperlink associated with the image</w:t>
      </w:r>
      <w:r w:rsidRPr="00F22123">
        <w:rPr>
          <w:rStyle w:val="Autor2"/>
        </w:rPr>
        <w:t xml:space="preserve">, email) </w:t>
      </w:r>
      <w:r w:rsidR="00DF700F">
        <w:rPr>
          <w:rStyle w:val="Autor2"/>
        </w:rPr>
        <w:t>and</w:t>
      </w:r>
      <w:r w:rsidRPr="00F22123">
        <w:rPr>
          <w:rStyle w:val="Autor2"/>
        </w:rPr>
        <w:t xml:space="preserve"> </w:t>
      </w:r>
      <w:r w:rsidRPr="00F22123">
        <w:rPr>
          <w:rStyle w:val="Autor2"/>
          <w:vertAlign w:val="superscript"/>
        </w:rPr>
        <w:t>c</w:t>
      </w:r>
      <w:r w:rsidR="00DF700F" w:rsidRPr="00DF700F">
        <w:rPr>
          <w:rStyle w:val="Autor2"/>
        </w:rPr>
        <w:t>More information on the authors</w:t>
      </w:r>
      <w:r w:rsidRPr="00F22123">
        <w:rPr>
          <w:rStyle w:val="Autor2"/>
        </w:rPr>
        <w:t xml:space="preserve"> (</w:t>
      </w:r>
      <w:r w:rsidR="00DF700F" w:rsidRPr="00DF700F">
        <w:rPr>
          <w:rStyle w:val="Autor2"/>
        </w:rPr>
        <w:t>affiliation</w:t>
      </w:r>
      <w:r w:rsidRPr="00F22123">
        <w:rPr>
          <w:rStyle w:val="Autor2"/>
        </w:rPr>
        <w:t>,</w:t>
      </w:r>
      <w:r>
        <w:rPr>
          <w:rStyle w:val="Autor2"/>
        </w:rPr>
        <w:t xml:space="preserve"> </w:t>
      </w:r>
      <w:r>
        <w:rPr>
          <w:noProof/>
          <w:lang w:val="es-ES"/>
        </w:rPr>
        <w:drawing>
          <wp:inline distT="0" distB="0" distL="0" distR="0" wp14:anchorId="4B4929B5" wp14:editId="50D1E855">
            <wp:extent cx="123190" cy="121285"/>
            <wp:effectExtent l="0" t="0" r="0" b="0"/>
            <wp:docPr id="10" name="0 Imagen"/>
            <wp:cNvGraphicFramePr/>
            <a:graphic xmlns:a="http://schemas.openxmlformats.org/drawingml/2006/main">
              <a:graphicData uri="http://schemas.openxmlformats.org/drawingml/2006/picture">
                <pic:pic xmlns:pic="http://schemas.openxmlformats.org/drawingml/2006/picture">
                  <pic:nvPicPr>
                    <pic:cNvPr id="4" name="0 Imagen">
                      <a:hlinkClick r:id="rId8"/>
                    </pic:cNvPr>
                    <pic:cNvPicPr/>
                  </pic:nvPicPr>
                  <pic:blipFill rotWithShape="1">
                    <a:blip r:embed="rId9" cstate="print">
                      <a:extLst>
                        <a:ext uri="{28A0092B-C50C-407E-A947-70E740481C1C}">
                          <a14:useLocalDpi xmlns:a14="http://schemas.microsoft.com/office/drawing/2010/main" val="0"/>
                        </a:ext>
                      </a:extLst>
                    </a:blip>
                    <a:srcRect l="36525" t="36377" r="36229" b="36819"/>
                    <a:stretch/>
                  </pic:blipFill>
                  <pic:spPr bwMode="auto">
                    <a:xfrm>
                      <a:off x="0" y="0"/>
                      <a:ext cx="123190" cy="121285"/>
                    </a:xfrm>
                    <a:prstGeom prst="rect">
                      <a:avLst/>
                    </a:prstGeom>
                    <a:ln>
                      <a:noFill/>
                    </a:ln>
                    <a:extLst>
                      <a:ext uri="{53640926-AAD7-44D8-BBD7-CCE9431645EC}">
                        <a14:shadowObscured xmlns:a14="http://schemas.microsoft.com/office/drawing/2010/main"/>
                      </a:ext>
                    </a:extLst>
                  </pic:spPr>
                </pic:pic>
              </a:graphicData>
            </a:graphic>
          </wp:inline>
        </w:drawing>
      </w:r>
      <w:r>
        <w:rPr>
          <w:rStyle w:val="Autor2"/>
        </w:rPr>
        <w:t xml:space="preserve"> </w:t>
      </w:r>
      <w:r w:rsidRPr="00F22123">
        <w:rPr>
          <w:rStyle w:val="Autor2"/>
        </w:rPr>
        <w:t>ORCID, email).</w:t>
      </w:r>
    </w:p>
    <w:p w14:paraId="677E6444" w14:textId="18895C95" w:rsidR="00B05322" w:rsidRPr="00B05322" w:rsidRDefault="00B05322" w:rsidP="00B05322">
      <w:pPr>
        <w:shd w:val="clear" w:color="auto" w:fill="F2F2F2"/>
        <w:spacing w:after="240"/>
        <w:rPr>
          <w:rStyle w:val="Autor2"/>
          <w:sz w:val="17"/>
          <w:szCs w:val="17"/>
          <w:lang w:val="en-US"/>
        </w:rPr>
      </w:pPr>
      <w:r w:rsidRPr="00BE66BA">
        <w:rPr>
          <w:sz w:val="17"/>
          <w:szCs w:val="17"/>
        </w:rPr>
        <w:t xml:space="preserve">How to cite: </w:t>
      </w:r>
      <w:r>
        <w:rPr>
          <w:sz w:val="17"/>
          <w:szCs w:val="17"/>
        </w:rPr>
        <w:t>Surname</w:t>
      </w:r>
      <w:r w:rsidRPr="00BE66BA">
        <w:rPr>
          <w:sz w:val="17"/>
          <w:szCs w:val="17"/>
        </w:rPr>
        <w:t xml:space="preserve">, </w:t>
      </w:r>
      <w:r>
        <w:rPr>
          <w:sz w:val="17"/>
          <w:szCs w:val="17"/>
        </w:rPr>
        <w:t>Name</w:t>
      </w:r>
      <w:r w:rsidRPr="00BE66BA">
        <w:rPr>
          <w:sz w:val="17"/>
          <w:szCs w:val="17"/>
        </w:rPr>
        <w:t xml:space="preserve">; </w:t>
      </w:r>
      <w:r>
        <w:rPr>
          <w:sz w:val="17"/>
          <w:szCs w:val="17"/>
        </w:rPr>
        <w:t>Surname, Name</w:t>
      </w:r>
      <w:r w:rsidRPr="00BE66BA">
        <w:rPr>
          <w:sz w:val="17"/>
          <w:szCs w:val="17"/>
        </w:rPr>
        <w:t xml:space="preserve"> and S</w:t>
      </w:r>
      <w:r>
        <w:rPr>
          <w:sz w:val="17"/>
          <w:szCs w:val="17"/>
        </w:rPr>
        <w:t>urname,</w:t>
      </w:r>
      <w:r w:rsidRPr="00BE66BA">
        <w:rPr>
          <w:sz w:val="17"/>
          <w:szCs w:val="17"/>
        </w:rPr>
        <w:t xml:space="preserve"> N</w:t>
      </w:r>
      <w:r>
        <w:rPr>
          <w:sz w:val="17"/>
          <w:szCs w:val="17"/>
        </w:rPr>
        <w:t>ame</w:t>
      </w:r>
      <w:r w:rsidRPr="00BE66BA">
        <w:rPr>
          <w:sz w:val="17"/>
          <w:szCs w:val="17"/>
        </w:rPr>
        <w:t xml:space="preserve"> (202</w:t>
      </w:r>
      <w:r w:rsidR="0007174A">
        <w:rPr>
          <w:sz w:val="17"/>
          <w:szCs w:val="17"/>
        </w:rPr>
        <w:t>7</w:t>
      </w:r>
      <w:r w:rsidRPr="00BE66BA">
        <w:rPr>
          <w:sz w:val="17"/>
          <w:szCs w:val="17"/>
        </w:rPr>
        <w:t xml:space="preserve">). Title of the contribution. In proceedings book: </w:t>
      </w:r>
      <w:r>
        <w:rPr>
          <w:i/>
          <w:iCs/>
          <w:sz w:val="17"/>
          <w:szCs w:val="17"/>
        </w:rPr>
        <w:t xml:space="preserve">Proceedings book title. </w:t>
      </w:r>
      <w:r w:rsidR="0007174A">
        <w:rPr>
          <w:sz w:val="17"/>
          <w:szCs w:val="17"/>
        </w:rPr>
        <w:t>May</w:t>
      </w:r>
      <w:r w:rsidRPr="00BE66BA">
        <w:rPr>
          <w:sz w:val="17"/>
          <w:szCs w:val="17"/>
        </w:rPr>
        <w:t xml:space="preserve"> </w:t>
      </w:r>
      <w:r>
        <w:rPr>
          <w:sz w:val="17"/>
          <w:szCs w:val="17"/>
        </w:rPr>
        <w:t>2</w:t>
      </w:r>
      <w:r w:rsidR="00474036">
        <w:rPr>
          <w:sz w:val="17"/>
          <w:szCs w:val="17"/>
        </w:rPr>
        <w:t>7</w:t>
      </w:r>
      <w:r w:rsidRPr="00BE66BA">
        <w:rPr>
          <w:sz w:val="17"/>
          <w:szCs w:val="17"/>
        </w:rPr>
        <w:t xml:space="preserve"> – </w:t>
      </w:r>
      <w:r w:rsidR="00474036">
        <w:rPr>
          <w:sz w:val="17"/>
          <w:szCs w:val="17"/>
        </w:rPr>
        <w:t>29</w:t>
      </w:r>
      <w:r w:rsidRPr="00BE66BA">
        <w:rPr>
          <w:sz w:val="17"/>
          <w:szCs w:val="17"/>
        </w:rPr>
        <w:t>, 202</w:t>
      </w:r>
      <w:r w:rsidR="0007174A">
        <w:rPr>
          <w:sz w:val="17"/>
          <w:szCs w:val="17"/>
        </w:rPr>
        <w:t>7</w:t>
      </w:r>
      <w:r w:rsidRPr="00BE66BA">
        <w:rPr>
          <w:sz w:val="17"/>
          <w:szCs w:val="17"/>
        </w:rPr>
        <w:t xml:space="preserve">, </w:t>
      </w:r>
      <w:r w:rsidR="00474036">
        <w:rPr>
          <w:sz w:val="17"/>
          <w:szCs w:val="17"/>
        </w:rPr>
        <w:t>Valencia</w:t>
      </w:r>
      <w:r w:rsidRPr="00BE66BA">
        <w:rPr>
          <w:sz w:val="17"/>
          <w:szCs w:val="17"/>
        </w:rPr>
        <w:t xml:space="preserve"> (</w:t>
      </w:r>
      <w:r w:rsidR="00474036">
        <w:rPr>
          <w:sz w:val="17"/>
          <w:szCs w:val="17"/>
        </w:rPr>
        <w:t>Spain</w:t>
      </w:r>
      <w:r w:rsidRPr="00BE66BA">
        <w:rPr>
          <w:sz w:val="17"/>
          <w:szCs w:val="17"/>
        </w:rPr>
        <w:t>)</w:t>
      </w:r>
      <w:r>
        <w:rPr>
          <w:sz w:val="17"/>
          <w:szCs w:val="17"/>
        </w:rPr>
        <w:t>.</w:t>
      </w:r>
      <w:r>
        <w:rPr>
          <w:sz w:val="17"/>
          <w:szCs w:val="17"/>
        </w:rPr>
        <w:tab/>
      </w:r>
      <w:r>
        <w:rPr>
          <w:rStyle w:val="Autor2"/>
          <w:sz w:val="17"/>
          <w:szCs w:val="17"/>
        </w:rPr>
        <w:t xml:space="preserve"> </w:t>
      </w:r>
      <w:r w:rsidRPr="00BE66BA">
        <w:rPr>
          <w:sz w:val="17"/>
          <w:szCs w:val="17"/>
        </w:rPr>
        <w:t>https://doi.org/10.4995/</w:t>
      </w:r>
      <w:r w:rsidR="00474036">
        <w:rPr>
          <w:sz w:val="17"/>
          <w:szCs w:val="17"/>
        </w:rPr>
        <w:t>Iberian</w:t>
      </w:r>
      <w:r w:rsidR="00B93DBB">
        <w:rPr>
          <w:sz w:val="17"/>
          <w:szCs w:val="17"/>
        </w:rPr>
        <w:t>27</w:t>
      </w:r>
      <w:r w:rsidRPr="00BE66BA">
        <w:rPr>
          <w:sz w:val="17"/>
          <w:szCs w:val="17"/>
        </w:rPr>
        <w:t>.202</w:t>
      </w:r>
      <w:r w:rsidR="0007174A">
        <w:rPr>
          <w:sz w:val="17"/>
          <w:szCs w:val="17"/>
        </w:rPr>
        <w:t>7</w:t>
      </w:r>
      <w:r w:rsidRPr="00BE66BA">
        <w:rPr>
          <w:sz w:val="17"/>
          <w:szCs w:val="17"/>
        </w:rPr>
        <w:t>.****</w:t>
      </w:r>
    </w:p>
    <w:p w14:paraId="6D7037BB" w14:textId="77777777" w:rsidR="006E6764" w:rsidRPr="00D44A47" w:rsidRDefault="006E6764" w:rsidP="00B05322">
      <w:pPr>
        <w:pStyle w:val="TtuloAbstract"/>
        <w:ind w:left="0" w:right="0"/>
        <w:rPr>
          <w:lang w:val="en-GB"/>
        </w:rPr>
      </w:pPr>
      <w:r w:rsidRPr="00D44A47">
        <w:rPr>
          <w:lang w:val="en-GB"/>
        </w:rPr>
        <w:t>Abstract</w:t>
      </w:r>
    </w:p>
    <w:p w14:paraId="0516E4AB" w14:textId="77777777" w:rsidR="006E6764" w:rsidRPr="003E4DB5" w:rsidRDefault="003E4DB5" w:rsidP="00B05322">
      <w:pPr>
        <w:pStyle w:val="Abstract"/>
        <w:ind w:left="0" w:right="0"/>
        <w:rPr>
          <w:lang w:val="en-GB"/>
        </w:rPr>
      </w:pPr>
      <w:r w:rsidRPr="003E4DB5">
        <w:rPr>
          <w:lang w:val="en-GB"/>
        </w:rPr>
        <w:t>English abstract…</w:t>
      </w:r>
    </w:p>
    <w:p w14:paraId="5A4F1E9B" w14:textId="77777777" w:rsidR="00681F8A" w:rsidRPr="003E4DB5" w:rsidRDefault="00681F8A" w:rsidP="00B05322">
      <w:pPr>
        <w:pStyle w:val="Abstract"/>
        <w:ind w:left="0" w:right="0"/>
        <w:rPr>
          <w:lang w:val="en-GB"/>
        </w:rPr>
      </w:pPr>
    </w:p>
    <w:p w14:paraId="2855F9C6" w14:textId="77777777" w:rsidR="00681F8A" w:rsidRPr="003E4DB5" w:rsidRDefault="00681F8A" w:rsidP="00B05322">
      <w:pPr>
        <w:pStyle w:val="Abstract"/>
        <w:ind w:left="0" w:right="0"/>
        <w:rPr>
          <w:lang w:val="en-GB"/>
        </w:rPr>
      </w:pPr>
    </w:p>
    <w:p w14:paraId="055BF621" w14:textId="77777777" w:rsidR="001608B1" w:rsidRPr="003E4DB5" w:rsidRDefault="001608B1" w:rsidP="00B05322">
      <w:pPr>
        <w:pStyle w:val="Abstract"/>
        <w:ind w:left="0" w:right="0"/>
        <w:rPr>
          <w:lang w:val="en-GB"/>
        </w:rPr>
      </w:pPr>
    </w:p>
    <w:p w14:paraId="33FDF142" w14:textId="77777777" w:rsidR="001608B1" w:rsidRPr="003E4DB5" w:rsidRDefault="001608B1" w:rsidP="00B05322">
      <w:pPr>
        <w:pStyle w:val="Abstract"/>
        <w:ind w:left="0" w:right="0"/>
        <w:rPr>
          <w:lang w:val="en-GB"/>
        </w:rPr>
      </w:pPr>
    </w:p>
    <w:p w14:paraId="301D3D54" w14:textId="77777777" w:rsidR="00681F8A" w:rsidRPr="003E4DB5" w:rsidRDefault="00681F8A" w:rsidP="00B05322">
      <w:pPr>
        <w:pStyle w:val="Abstract"/>
        <w:ind w:left="0" w:right="0"/>
        <w:rPr>
          <w:lang w:val="en-GB"/>
        </w:rPr>
      </w:pPr>
    </w:p>
    <w:p w14:paraId="6CC69CE0" w14:textId="1AAFEE57" w:rsidR="005175C0" w:rsidRPr="003E4DB5" w:rsidRDefault="005175C0" w:rsidP="00B05322">
      <w:pPr>
        <w:pStyle w:val="Abstract"/>
        <w:ind w:left="0" w:right="0"/>
        <w:rPr>
          <w:b/>
          <w:lang w:val="en-GB"/>
        </w:rPr>
      </w:pPr>
      <w:r w:rsidRPr="003E4DB5">
        <w:rPr>
          <w:b/>
          <w:lang w:val="en-GB"/>
        </w:rPr>
        <w:t>Keywords:</w:t>
      </w:r>
      <w:r w:rsidR="003E4DB5" w:rsidRPr="003E4DB5">
        <w:rPr>
          <w:b/>
          <w:lang w:val="en-GB"/>
        </w:rPr>
        <w:t xml:space="preserve"> </w:t>
      </w:r>
      <w:r w:rsidR="003E4DB5" w:rsidRPr="003E4DB5">
        <w:rPr>
          <w:lang w:val="en-GB"/>
        </w:rPr>
        <w:t>English keywords</w:t>
      </w:r>
      <w:r w:rsidR="00DF700F">
        <w:rPr>
          <w:lang w:val="en-GB"/>
        </w:rPr>
        <w:t xml:space="preserve"> </w:t>
      </w:r>
      <w:r w:rsidR="00DF700F" w:rsidRPr="00DF700F">
        <w:rPr>
          <w:lang w:val="en-GB"/>
        </w:rPr>
        <w:t>separated by semicolons</w:t>
      </w:r>
      <w:r w:rsidR="003E4DB5" w:rsidRPr="003E4DB5">
        <w:rPr>
          <w:lang w:val="en-GB"/>
        </w:rPr>
        <w:t>…</w:t>
      </w:r>
    </w:p>
    <w:p w14:paraId="1A7D23A8" w14:textId="77777777" w:rsidR="00681F8A" w:rsidRPr="003E4DB5" w:rsidRDefault="00681F8A" w:rsidP="00B05322">
      <w:pPr>
        <w:pStyle w:val="Abstract"/>
        <w:ind w:left="0" w:right="0"/>
        <w:rPr>
          <w:lang w:val="en-GB"/>
        </w:rPr>
      </w:pPr>
    </w:p>
    <w:p w14:paraId="4DCD9542" w14:textId="77777777" w:rsidR="005175C0" w:rsidRPr="004B7209" w:rsidRDefault="005175C0" w:rsidP="00B05322">
      <w:pPr>
        <w:pStyle w:val="TtuloAbstract"/>
        <w:ind w:left="0" w:right="0"/>
        <w:rPr>
          <w:lang w:val="en-GB"/>
        </w:rPr>
      </w:pPr>
    </w:p>
    <w:p w14:paraId="62E3EBC7" w14:textId="77777777" w:rsidR="006579E7" w:rsidRPr="00F22123" w:rsidRDefault="006579E7" w:rsidP="00F22123">
      <w:r w:rsidRPr="00F22123">
        <w:br w:type="page"/>
      </w:r>
    </w:p>
    <w:p w14:paraId="5CD91339" w14:textId="77777777" w:rsidR="003C184F" w:rsidRPr="00543BF3" w:rsidRDefault="00686815" w:rsidP="003949E7">
      <w:pPr>
        <w:pStyle w:val="Ttulo2"/>
      </w:pPr>
      <w:r w:rsidRPr="00C80B33">
        <w:lastRenderedPageBreak/>
        <w:t>Introduc</w:t>
      </w:r>
      <w:r w:rsidR="001A25E8">
        <w:t>tion</w:t>
      </w:r>
    </w:p>
    <w:p w14:paraId="0EC35B0F" w14:textId="31F2D466" w:rsidR="00681F8A" w:rsidRPr="004B7209" w:rsidRDefault="001A25E8" w:rsidP="00681F8A">
      <w:pPr>
        <w:rPr>
          <w:lang w:val="en-GB"/>
        </w:rPr>
      </w:pPr>
      <w:r w:rsidRPr="004B7209">
        <w:rPr>
          <w:lang w:val="en-GB"/>
        </w:rPr>
        <w:t xml:space="preserve">The papers </w:t>
      </w:r>
      <w:r w:rsidR="00E40029" w:rsidRPr="004B7209">
        <w:rPr>
          <w:lang w:val="en-GB"/>
        </w:rPr>
        <w:t>w</w:t>
      </w:r>
      <w:r w:rsidRPr="004B7209">
        <w:rPr>
          <w:lang w:val="en-GB"/>
        </w:rPr>
        <w:t xml:space="preserve">ill have a minimun length of </w:t>
      </w:r>
      <w:r w:rsidR="00DF700F">
        <w:rPr>
          <w:lang w:val="en-GB"/>
        </w:rPr>
        <w:t>6</w:t>
      </w:r>
      <w:r w:rsidRPr="004B7209">
        <w:rPr>
          <w:lang w:val="en-GB"/>
        </w:rPr>
        <w:t xml:space="preserve"> pages and maximun of 8 pages</w:t>
      </w:r>
      <w:r w:rsidR="00E40029" w:rsidRPr="004B7209">
        <w:rPr>
          <w:lang w:val="en-GB"/>
        </w:rPr>
        <w:t xml:space="preserve"> and should consist of the following sections: </w:t>
      </w:r>
    </w:p>
    <w:p w14:paraId="778910C2" w14:textId="77777777" w:rsidR="001608B1" w:rsidRPr="001608B1" w:rsidRDefault="001608B1" w:rsidP="00BB6A50">
      <w:pPr>
        <w:pStyle w:val="Prrafodelista"/>
        <w:numPr>
          <w:ilvl w:val="0"/>
          <w:numId w:val="22"/>
        </w:numPr>
        <w:tabs>
          <w:tab w:val="left" w:pos="284"/>
        </w:tabs>
        <w:rPr>
          <w:lang w:val="es-ES"/>
        </w:rPr>
      </w:pPr>
      <w:r w:rsidRPr="001608B1">
        <w:rPr>
          <w:lang w:val="es-ES"/>
        </w:rPr>
        <w:t>Introduc</w:t>
      </w:r>
      <w:r w:rsidR="00E40029">
        <w:rPr>
          <w:lang w:val="es-ES"/>
        </w:rPr>
        <w:t>tion</w:t>
      </w:r>
    </w:p>
    <w:p w14:paraId="6054D929" w14:textId="77777777" w:rsidR="001608B1" w:rsidRPr="001608B1" w:rsidRDefault="00E40029" w:rsidP="00BB6A50">
      <w:pPr>
        <w:pStyle w:val="Prrafodelista"/>
        <w:numPr>
          <w:ilvl w:val="0"/>
          <w:numId w:val="22"/>
        </w:numPr>
        <w:tabs>
          <w:tab w:val="left" w:pos="284"/>
        </w:tabs>
        <w:rPr>
          <w:lang w:val="es-ES"/>
        </w:rPr>
      </w:pPr>
      <w:r>
        <w:rPr>
          <w:lang w:val="es-ES"/>
        </w:rPr>
        <w:t>Aims and objectives</w:t>
      </w:r>
    </w:p>
    <w:p w14:paraId="321BEF4F" w14:textId="77777777" w:rsidR="001608B1" w:rsidRDefault="00E40029" w:rsidP="00BB6A50">
      <w:pPr>
        <w:pStyle w:val="Prrafodelista"/>
        <w:numPr>
          <w:ilvl w:val="0"/>
          <w:numId w:val="22"/>
        </w:numPr>
        <w:tabs>
          <w:tab w:val="left" w:pos="284"/>
        </w:tabs>
        <w:rPr>
          <w:lang w:val="es-ES"/>
        </w:rPr>
      </w:pPr>
      <w:r>
        <w:rPr>
          <w:lang w:val="es-ES"/>
        </w:rPr>
        <w:t>Methology</w:t>
      </w:r>
    </w:p>
    <w:p w14:paraId="74B87560" w14:textId="77777777" w:rsidR="001608B1" w:rsidRDefault="001608B1" w:rsidP="00BB6A50">
      <w:pPr>
        <w:pStyle w:val="Prrafodelista"/>
        <w:numPr>
          <w:ilvl w:val="0"/>
          <w:numId w:val="22"/>
        </w:numPr>
        <w:tabs>
          <w:tab w:val="left" w:pos="284"/>
        </w:tabs>
        <w:rPr>
          <w:lang w:val="es-ES"/>
        </w:rPr>
      </w:pPr>
      <w:r>
        <w:rPr>
          <w:lang w:val="es-ES"/>
        </w:rPr>
        <w:t>Result</w:t>
      </w:r>
      <w:r w:rsidR="00E40029">
        <w:rPr>
          <w:lang w:val="es-ES"/>
        </w:rPr>
        <w:t>s</w:t>
      </w:r>
    </w:p>
    <w:p w14:paraId="637BCF3F" w14:textId="77777777" w:rsidR="001608B1" w:rsidRDefault="001608B1" w:rsidP="00BB6A50">
      <w:pPr>
        <w:pStyle w:val="Prrafodelista"/>
        <w:numPr>
          <w:ilvl w:val="0"/>
          <w:numId w:val="22"/>
        </w:numPr>
        <w:tabs>
          <w:tab w:val="left" w:pos="284"/>
        </w:tabs>
        <w:rPr>
          <w:lang w:val="es-ES"/>
        </w:rPr>
      </w:pPr>
      <w:r w:rsidRPr="001608B1">
        <w:rPr>
          <w:lang w:val="es-ES"/>
        </w:rPr>
        <w:t xml:space="preserve">Conclusions </w:t>
      </w:r>
    </w:p>
    <w:p w14:paraId="1FCA88F8" w14:textId="77777777" w:rsidR="00BB6A50" w:rsidRDefault="00BB6A50" w:rsidP="00BB6A50">
      <w:pPr>
        <w:pStyle w:val="Prrafodelista"/>
        <w:numPr>
          <w:ilvl w:val="0"/>
          <w:numId w:val="22"/>
        </w:numPr>
        <w:tabs>
          <w:tab w:val="left" w:pos="284"/>
        </w:tabs>
        <w:rPr>
          <w:lang w:val="es-ES"/>
        </w:rPr>
      </w:pPr>
      <w:r>
        <w:rPr>
          <w:lang w:val="es-ES"/>
        </w:rPr>
        <w:t>Referenc</w:t>
      </w:r>
      <w:r w:rsidR="00E40029">
        <w:rPr>
          <w:lang w:val="es-ES"/>
        </w:rPr>
        <w:t>es</w:t>
      </w:r>
    </w:p>
    <w:p w14:paraId="37F546D8" w14:textId="77777777" w:rsidR="00681F8A" w:rsidRPr="004B7209" w:rsidRDefault="00681F8A" w:rsidP="003949E7">
      <w:pPr>
        <w:pStyle w:val="Ttulo2"/>
        <w:rPr>
          <w:lang w:val="en-GB"/>
        </w:rPr>
      </w:pPr>
      <w:r w:rsidRPr="004B7209">
        <w:rPr>
          <w:lang w:val="en-GB"/>
        </w:rPr>
        <w:t>Gu</w:t>
      </w:r>
      <w:r w:rsidR="00E40029" w:rsidRPr="004B7209">
        <w:rPr>
          <w:lang w:val="en-GB"/>
        </w:rPr>
        <w:t>idelines for the drafting of full-text papers</w:t>
      </w:r>
    </w:p>
    <w:p w14:paraId="57ABA183" w14:textId="77777777" w:rsidR="00E40029" w:rsidRPr="004B7209" w:rsidRDefault="00E40029" w:rsidP="00F37E74">
      <w:pPr>
        <w:rPr>
          <w:lang w:val="en-GB"/>
        </w:rPr>
      </w:pPr>
      <w:r w:rsidRPr="004B7209">
        <w:rPr>
          <w:lang w:val="en-GB"/>
        </w:rPr>
        <w:t>This document can serve as a model for the formato f the complete texts of the papers.</w:t>
      </w:r>
    </w:p>
    <w:p w14:paraId="6E5FFEA5" w14:textId="77777777" w:rsidR="00977584" w:rsidRPr="004B7209" w:rsidRDefault="00977584" w:rsidP="00F37E74">
      <w:pPr>
        <w:rPr>
          <w:lang w:val="en-GB"/>
        </w:rPr>
      </w:pPr>
      <w:r w:rsidRPr="004B7209">
        <w:rPr>
          <w:lang w:val="en-GB"/>
        </w:rPr>
        <w:t>All texts, figures and tables Will be included within the margins of the template.</w:t>
      </w:r>
    </w:p>
    <w:p w14:paraId="73B8FAE5" w14:textId="77777777" w:rsidR="009644F2" w:rsidRPr="00977584" w:rsidRDefault="009644F2" w:rsidP="009644F2">
      <w:pPr>
        <w:pStyle w:val="Prrafodelista"/>
        <w:keepNext/>
        <w:numPr>
          <w:ilvl w:val="0"/>
          <w:numId w:val="14"/>
        </w:numPr>
        <w:outlineLvl w:val="2"/>
        <w:rPr>
          <w:b/>
          <w:vanish/>
          <w:sz w:val="2"/>
          <w:lang w:val="es-ES"/>
        </w:rPr>
      </w:pPr>
    </w:p>
    <w:p w14:paraId="1A7E263E" w14:textId="77777777" w:rsidR="009644F2" w:rsidRPr="00977584" w:rsidRDefault="009644F2" w:rsidP="009644F2">
      <w:pPr>
        <w:pStyle w:val="Prrafodelista"/>
        <w:keepNext/>
        <w:numPr>
          <w:ilvl w:val="0"/>
          <w:numId w:val="14"/>
        </w:numPr>
        <w:outlineLvl w:val="2"/>
        <w:rPr>
          <w:b/>
          <w:vanish/>
          <w:sz w:val="2"/>
          <w:lang w:val="es-ES"/>
        </w:rPr>
      </w:pPr>
    </w:p>
    <w:p w14:paraId="748DE685" w14:textId="77777777" w:rsidR="00A7635D" w:rsidRDefault="00A7635D" w:rsidP="009644F2">
      <w:pPr>
        <w:pStyle w:val="Ttulo3"/>
      </w:pPr>
      <w:r>
        <w:t>F</w:t>
      </w:r>
      <w:r w:rsidR="00977584">
        <w:t>onts and formats</w:t>
      </w:r>
    </w:p>
    <w:p w14:paraId="02D17FE5" w14:textId="77777777" w:rsidR="00A7635D" w:rsidRPr="004B7209" w:rsidRDefault="00977584" w:rsidP="00A7635D">
      <w:pPr>
        <w:rPr>
          <w:lang w:val="en-GB"/>
        </w:rPr>
      </w:pPr>
      <w:r w:rsidRPr="004B7209">
        <w:rPr>
          <w:lang w:val="en-GB"/>
        </w:rPr>
        <w:t>The fonts, sizes and spacing to be used are those indicated in this document, which can be us as a template.</w:t>
      </w:r>
    </w:p>
    <w:p w14:paraId="3A24262B" w14:textId="77777777" w:rsidR="00A7635D" w:rsidRPr="00A7635D" w:rsidRDefault="00A7635D" w:rsidP="00AA3F58">
      <w:pPr>
        <w:pStyle w:val="Ttulo4"/>
      </w:pPr>
      <w:r w:rsidRPr="00C80B33">
        <w:t>Tít</w:t>
      </w:r>
      <w:r w:rsidR="00977584">
        <w:t>le</w:t>
      </w:r>
    </w:p>
    <w:p w14:paraId="17D91F62" w14:textId="77777777" w:rsidR="00681F8A" w:rsidRPr="004B7209" w:rsidRDefault="00977584" w:rsidP="00A7635D">
      <w:pPr>
        <w:rPr>
          <w:lang w:val="en-GB"/>
        </w:rPr>
      </w:pPr>
      <w:r w:rsidRPr="004B7209">
        <w:rPr>
          <w:lang w:val="en-GB"/>
        </w:rPr>
        <w:t xml:space="preserve">Titles should have a maximun of three levels numbered with the decimal system. The main titles </w:t>
      </w:r>
      <w:r w:rsidR="00A7635D" w:rsidRPr="004B7209">
        <w:rPr>
          <w:lang w:val="en-GB"/>
        </w:rPr>
        <w:t>(t</w:t>
      </w:r>
      <w:r w:rsidRPr="004B7209">
        <w:rPr>
          <w:lang w:val="en-GB"/>
        </w:rPr>
        <w:t>itle</w:t>
      </w:r>
      <w:r w:rsidR="00A7635D" w:rsidRPr="004B7209">
        <w:rPr>
          <w:lang w:val="en-GB"/>
        </w:rPr>
        <w:t xml:space="preserve"> 1) </w:t>
      </w:r>
      <w:r w:rsidRPr="004B7209">
        <w:rPr>
          <w:lang w:val="en-GB"/>
        </w:rPr>
        <w:t xml:space="preserve">should be written in </w:t>
      </w:r>
      <w:r w:rsidR="00A7635D" w:rsidRPr="004B7209">
        <w:rPr>
          <w:lang w:val="en-GB"/>
        </w:rPr>
        <w:t>Times New Roman, N (</w:t>
      </w:r>
      <w:r w:rsidRPr="004B7209">
        <w:rPr>
          <w:lang w:val="en-GB"/>
        </w:rPr>
        <w:t>bold</w:t>
      </w:r>
      <w:r w:rsidR="00A7635D" w:rsidRPr="004B7209">
        <w:rPr>
          <w:lang w:val="en-GB"/>
        </w:rPr>
        <w:t xml:space="preserve">), 11. </w:t>
      </w:r>
      <w:r w:rsidRPr="004B7209">
        <w:rPr>
          <w:lang w:val="en-GB"/>
        </w:rPr>
        <w:t>The second level</w:t>
      </w:r>
      <w:r w:rsidR="00A7635D" w:rsidRPr="004B7209">
        <w:rPr>
          <w:lang w:val="en-GB"/>
        </w:rPr>
        <w:t xml:space="preserve"> (t</w:t>
      </w:r>
      <w:r w:rsidRPr="004B7209">
        <w:rPr>
          <w:lang w:val="en-GB"/>
        </w:rPr>
        <w:t>itles</w:t>
      </w:r>
      <w:r w:rsidR="00A7635D" w:rsidRPr="004B7209">
        <w:rPr>
          <w:lang w:val="en-GB"/>
        </w:rPr>
        <w:t xml:space="preserve"> 2) </w:t>
      </w:r>
      <w:r w:rsidRPr="004B7209">
        <w:rPr>
          <w:lang w:val="en-GB"/>
        </w:rPr>
        <w:t>should be written in</w:t>
      </w:r>
      <w:r w:rsidR="00A7635D" w:rsidRPr="004B7209">
        <w:rPr>
          <w:lang w:val="en-GB"/>
        </w:rPr>
        <w:t xml:space="preserve"> Times New Roman, N (</w:t>
      </w:r>
      <w:r w:rsidRPr="004B7209">
        <w:rPr>
          <w:lang w:val="en-GB"/>
        </w:rPr>
        <w:t>bold</w:t>
      </w:r>
      <w:r w:rsidR="00A7635D" w:rsidRPr="004B7209">
        <w:rPr>
          <w:lang w:val="en-GB"/>
        </w:rPr>
        <w:t xml:space="preserve">), 10. </w:t>
      </w:r>
      <w:r w:rsidRPr="004B7209">
        <w:rPr>
          <w:lang w:val="en-GB"/>
        </w:rPr>
        <w:t>The third leve lof titles (titles</w:t>
      </w:r>
      <w:r w:rsidR="00A7635D" w:rsidRPr="004B7209">
        <w:rPr>
          <w:lang w:val="en-GB"/>
        </w:rPr>
        <w:t xml:space="preserve"> 3) </w:t>
      </w:r>
      <w:r w:rsidRPr="004B7209">
        <w:rPr>
          <w:lang w:val="en-GB"/>
        </w:rPr>
        <w:t xml:space="preserve">should be written in </w:t>
      </w:r>
      <w:r w:rsidR="00A7635D" w:rsidRPr="004B7209">
        <w:rPr>
          <w:lang w:val="en-GB"/>
        </w:rPr>
        <w:t xml:space="preserve"> Times New Roman K (</w:t>
      </w:r>
      <w:r w:rsidRPr="004B7209">
        <w:rPr>
          <w:lang w:val="en-GB"/>
        </w:rPr>
        <w:t>italic</w:t>
      </w:r>
      <w:r w:rsidR="00A7635D" w:rsidRPr="004B7209">
        <w:rPr>
          <w:lang w:val="en-GB"/>
        </w:rPr>
        <w:t xml:space="preserve">) 11. </w:t>
      </w:r>
      <w:r w:rsidRPr="004B7209">
        <w:rPr>
          <w:lang w:val="en-GB"/>
        </w:rPr>
        <w:t>After each heading, do not leave a blank line; only one blank line should be left before starting a new paragraph.</w:t>
      </w:r>
    </w:p>
    <w:p w14:paraId="7F95C252" w14:textId="77777777" w:rsidR="00F37E74" w:rsidRDefault="00977584" w:rsidP="00AA3F58">
      <w:pPr>
        <w:pStyle w:val="Ttulo4"/>
      </w:pPr>
      <w:r>
        <w:t>Figures and table captions</w:t>
      </w:r>
    </w:p>
    <w:p w14:paraId="2F4CCE2F" w14:textId="0BD9928C" w:rsidR="00F37E74" w:rsidRPr="004B7209" w:rsidRDefault="00977584" w:rsidP="00F37E74">
      <w:pPr>
        <w:rPr>
          <w:lang w:val="en-GB"/>
        </w:rPr>
      </w:pPr>
      <w:r w:rsidRPr="004B7209">
        <w:rPr>
          <w:lang w:val="en-GB"/>
        </w:rPr>
        <w:t xml:space="preserve">Figure and table captions should be written in </w:t>
      </w:r>
      <w:r w:rsidR="00F37E74" w:rsidRPr="004B7209">
        <w:rPr>
          <w:lang w:val="en-GB"/>
        </w:rPr>
        <w:t>Times New Roman K (</w:t>
      </w:r>
      <w:r w:rsidRPr="004B7209">
        <w:rPr>
          <w:lang w:val="en-GB"/>
        </w:rPr>
        <w:t>italics</w:t>
      </w:r>
      <w:r w:rsidR="00F37E74" w:rsidRPr="004B7209">
        <w:rPr>
          <w:lang w:val="en-GB"/>
        </w:rPr>
        <w:t xml:space="preserve">) </w:t>
      </w:r>
      <w:r w:rsidR="00B05322">
        <w:rPr>
          <w:lang w:val="en-GB"/>
        </w:rPr>
        <w:t>9</w:t>
      </w:r>
      <w:r w:rsidR="00F37E74" w:rsidRPr="004B7209">
        <w:rPr>
          <w:lang w:val="en-GB"/>
        </w:rPr>
        <w:t xml:space="preserve"> pts. </w:t>
      </w:r>
      <w:r w:rsidRPr="004B7209">
        <w:rPr>
          <w:lang w:val="en-GB"/>
        </w:rPr>
        <w:t>The text included in the figures should be of sufficient size to be legible, i.e. the fornt should not be les than 9 pts</w:t>
      </w:r>
      <w:r w:rsidR="00F37E74" w:rsidRPr="004B7209">
        <w:rPr>
          <w:lang w:val="en-GB"/>
        </w:rPr>
        <w:t>.</w:t>
      </w:r>
    </w:p>
    <w:p w14:paraId="308EA76F" w14:textId="77777777" w:rsidR="00B10024" w:rsidRPr="004B7209" w:rsidRDefault="00B10024" w:rsidP="00725225">
      <w:pPr>
        <w:rPr>
          <w:lang w:val="en-GB"/>
        </w:rPr>
      </w:pPr>
      <w:r w:rsidRPr="004B7209">
        <w:rPr>
          <w:lang w:val="en-GB"/>
        </w:rPr>
        <w:br w:type="page"/>
      </w:r>
    </w:p>
    <w:p w14:paraId="6BBA164D" w14:textId="77777777" w:rsidR="00FE6298" w:rsidRPr="004B7209" w:rsidRDefault="00FE6298" w:rsidP="003949E7">
      <w:pPr>
        <w:pStyle w:val="Ttulo3"/>
        <w:rPr>
          <w:lang w:val="en-GB"/>
        </w:rPr>
      </w:pPr>
      <w:r w:rsidRPr="004B7209">
        <w:rPr>
          <w:lang w:val="en-GB"/>
        </w:rPr>
        <w:lastRenderedPageBreak/>
        <w:t>Gra</w:t>
      </w:r>
      <w:r w:rsidR="00977584" w:rsidRPr="004B7209">
        <w:rPr>
          <w:lang w:val="en-GB"/>
        </w:rPr>
        <w:t>phics</w:t>
      </w:r>
      <w:r w:rsidRPr="004B7209">
        <w:rPr>
          <w:lang w:val="en-GB"/>
        </w:rPr>
        <w:t xml:space="preserve"> (d</w:t>
      </w:r>
      <w:r w:rsidR="00977584" w:rsidRPr="004B7209">
        <w:rPr>
          <w:lang w:val="en-GB"/>
        </w:rPr>
        <w:t>rawings and photographs</w:t>
      </w:r>
      <w:r w:rsidRPr="004B7209">
        <w:rPr>
          <w:lang w:val="en-GB"/>
        </w:rPr>
        <w:t xml:space="preserve">) </w:t>
      </w:r>
      <w:r w:rsidR="00977584" w:rsidRPr="004B7209">
        <w:rPr>
          <w:lang w:val="en-GB"/>
        </w:rPr>
        <w:t>and</w:t>
      </w:r>
      <w:r w:rsidRPr="004B7209">
        <w:rPr>
          <w:lang w:val="en-GB"/>
        </w:rPr>
        <w:t xml:space="preserve"> tabl</w:t>
      </w:r>
      <w:r w:rsidR="00977584" w:rsidRPr="004B7209">
        <w:rPr>
          <w:lang w:val="en-GB"/>
        </w:rPr>
        <w:t>e</w:t>
      </w:r>
      <w:r w:rsidRPr="004B7209">
        <w:rPr>
          <w:lang w:val="en-GB"/>
        </w:rPr>
        <w:t>s</w:t>
      </w:r>
    </w:p>
    <w:p w14:paraId="5CF68507" w14:textId="77777777" w:rsidR="00831B6D" w:rsidRPr="004B7209" w:rsidRDefault="00977584" w:rsidP="00831B6D">
      <w:pPr>
        <w:rPr>
          <w:lang w:val="en-GB"/>
        </w:rPr>
      </w:pPr>
      <w:r w:rsidRPr="004B7209">
        <w:rPr>
          <w:lang w:val="en-GB"/>
        </w:rPr>
        <w:t xml:space="preserve">To facilitate file transfer, a .jpg resolution of approximately </w:t>
      </w:r>
      <w:r w:rsidR="00831B6D" w:rsidRPr="004B7209">
        <w:rPr>
          <w:lang w:val="en-GB"/>
        </w:rPr>
        <w:t>150 kB</w:t>
      </w:r>
      <w:r w:rsidRPr="004B7209">
        <w:rPr>
          <w:lang w:val="en-GB"/>
        </w:rPr>
        <w:t xml:space="preserve"> should be used.</w:t>
      </w:r>
    </w:p>
    <w:p w14:paraId="785A3D86" w14:textId="77777777" w:rsidR="00831B6D" w:rsidRPr="004B7209" w:rsidRDefault="00F366E4" w:rsidP="00831B6D">
      <w:pPr>
        <w:rPr>
          <w:lang w:val="en-GB"/>
        </w:rPr>
      </w:pPr>
      <w:r w:rsidRPr="004B7209">
        <w:rPr>
          <w:lang w:val="en-GB"/>
        </w:rPr>
        <w:t>All images and photogrpahs should be inserted in the document.</w:t>
      </w:r>
    </w:p>
    <w:p w14:paraId="38F731AB" w14:textId="77777777" w:rsidR="00F366E4" w:rsidRPr="004B7209" w:rsidRDefault="00F366E4" w:rsidP="00831B6D">
      <w:pPr>
        <w:rPr>
          <w:lang w:val="en-GB"/>
        </w:rPr>
      </w:pPr>
      <w:r w:rsidRPr="004B7209">
        <w:rPr>
          <w:lang w:val="en-GB"/>
        </w:rPr>
        <w:t>Figures and tables should be placed in a place closet o where they are first cited. A Fig. caption followed by the number should be placed under each image or photograph and a Table caption followed by a correlative number under each table.</w:t>
      </w:r>
    </w:p>
    <w:p w14:paraId="7E394DDA" w14:textId="77777777" w:rsidR="00F37E74" w:rsidRDefault="00831B6D" w:rsidP="00C80B33">
      <w:pPr>
        <w:pStyle w:val="EstiloCentrado"/>
        <w:rPr>
          <w:lang w:val="es-ES"/>
        </w:rPr>
      </w:pPr>
      <w:r>
        <w:rPr>
          <w:noProof/>
          <w:lang w:val="es-ES"/>
        </w:rPr>
        <w:drawing>
          <wp:inline distT="0" distB="0" distL="0" distR="0" wp14:anchorId="1FCAEE15" wp14:editId="471C5001">
            <wp:extent cx="3908613" cy="2931459"/>
            <wp:effectExtent l="0" t="0" r="0" b="2540"/>
            <wp:docPr id="1" name="Imagen 1" descr="galileo_taron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ileo_tarong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4660" cy="2928494"/>
                    </a:xfrm>
                    <a:prstGeom prst="rect">
                      <a:avLst/>
                    </a:prstGeom>
                    <a:noFill/>
                    <a:ln>
                      <a:noFill/>
                    </a:ln>
                  </pic:spPr>
                </pic:pic>
              </a:graphicData>
            </a:graphic>
          </wp:inline>
        </w:drawing>
      </w:r>
    </w:p>
    <w:p w14:paraId="776C9123" w14:textId="77777777" w:rsidR="00FE6298" w:rsidRPr="004B7209" w:rsidRDefault="00F22123" w:rsidP="003949E7">
      <w:pPr>
        <w:pStyle w:val="TablaImagen-Ttulo"/>
        <w:rPr>
          <w:lang w:val="en-GB"/>
        </w:rPr>
      </w:pPr>
      <w:r w:rsidRPr="004B7209">
        <w:rPr>
          <w:lang w:val="en-GB"/>
        </w:rPr>
        <w:t>Fig. 1</w:t>
      </w:r>
      <w:r w:rsidRPr="00B05322">
        <w:rPr>
          <w:b w:val="0"/>
          <w:bCs/>
          <w:i/>
          <w:iCs/>
          <w:lang w:val="en-GB"/>
        </w:rPr>
        <w:t xml:space="preserve"> </w:t>
      </w:r>
      <w:r w:rsidR="00F366E4" w:rsidRPr="00B05322">
        <w:rPr>
          <w:b w:val="0"/>
          <w:bCs/>
          <w:i/>
          <w:iCs/>
          <w:lang w:val="en-GB"/>
        </w:rPr>
        <w:t>Caption</w:t>
      </w:r>
      <w:r w:rsidRPr="00B05322">
        <w:rPr>
          <w:b w:val="0"/>
          <w:bCs/>
          <w:i/>
          <w:iCs/>
          <w:lang w:val="en-GB"/>
        </w:rPr>
        <w:t>.</w:t>
      </w:r>
      <w:r w:rsidRPr="004B7209">
        <w:rPr>
          <w:b w:val="0"/>
          <w:lang w:val="en-GB"/>
        </w:rPr>
        <w:t xml:space="preserve"> </w:t>
      </w:r>
      <w:r w:rsidR="00F366E4" w:rsidRPr="004B7209">
        <w:rPr>
          <w:b w:val="0"/>
          <w:lang w:val="en-GB"/>
        </w:rPr>
        <w:t>Source</w:t>
      </w:r>
      <w:r w:rsidRPr="004B7209">
        <w:rPr>
          <w:b w:val="0"/>
          <w:lang w:val="en-GB"/>
        </w:rPr>
        <w:t>: Edwards, B (2005)</w:t>
      </w:r>
    </w:p>
    <w:p w14:paraId="1B08F01E" w14:textId="77777777" w:rsidR="00FE6298" w:rsidRPr="004B7209" w:rsidRDefault="00F366E4" w:rsidP="00831B6D">
      <w:pPr>
        <w:rPr>
          <w:lang w:val="en-GB"/>
        </w:rPr>
      </w:pPr>
      <w:r w:rsidRPr="004B7209">
        <w:rPr>
          <w:lang w:val="en-GB"/>
        </w:rPr>
        <w:t>Figures, photographs and tables Will be aligned centered. Tables Will have border lines at the top and bottom and under the caption.</w:t>
      </w:r>
    </w:p>
    <w:p w14:paraId="40F060E0" w14:textId="77777777" w:rsidR="00362A96" w:rsidRPr="004B7209" w:rsidRDefault="00362A96" w:rsidP="00725225">
      <w:pPr>
        <w:rPr>
          <w:lang w:val="en-GB"/>
        </w:rPr>
      </w:pPr>
      <w:r w:rsidRPr="004B7209">
        <w:rPr>
          <w:lang w:val="en-GB"/>
        </w:rPr>
        <w:br w:type="page"/>
      </w:r>
    </w:p>
    <w:p w14:paraId="60C15122" w14:textId="77777777" w:rsidR="00DD1A77" w:rsidRPr="00831B6D" w:rsidRDefault="00F22123" w:rsidP="003949E7">
      <w:pPr>
        <w:pStyle w:val="TablaImagen-Ttulo"/>
      </w:pPr>
      <w:r w:rsidRPr="004B7209">
        <w:rPr>
          <w:lang w:val="en-GB"/>
        </w:rPr>
        <w:lastRenderedPageBreak/>
        <w:t>Tabl</w:t>
      </w:r>
      <w:r w:rsidR="00F366E4" w:rsidRPr="004B7209">
        <w:rPr>
          <w:lang w:val="en-GB"/>
        </w:rPr>
        <w:t>e</w:t>
      </w:r>
      <w:r w:rsidRPr="004B7209">
        <w:rPr>
          <w:lang w:val="en-GB"/>
        </w:rPr>
        <w:t xml:space="preserve"> 1.</w:t>
      </w:r>
      <w:r w:rsidRPr="00DF700F">
        <w:rPr>
          <w:b w:val="0"/>
          <w:bCs/>
          <w:i/>
          <w:iCs/>
          <w:lang w:val="en-GB"/>
        </w:rPr>
        <w:t xml:space="preserve"> </w:t>
      </w:r>
      <w:r w:rsidR="00F366E4" w:rsidRPr="00DF700F">
        <w:rPr>
          <w:b w:val="0"/>
          <w:bCs/>
          <w:i/>
          <w:iCs/>
          <w:lang w:val="en-GB"/>
        </w:rPr>
        <w:t>Title of the Table</w:t>
      </w:r>
      <w:r w:rsidRPr="00DF700F">
        <w:rPr>
          <w:b w:val="0"/>
          <w:bCs/>
          <w:i/>
          <w:iCs/>
          <w:lang w:val="en-GB"/>
        </w:rPr>
        <w:t xml:space="preserve">. </w:t>
      </w:r>
      <w:r w:rsidR="00F366E4">
        <w:rPr>
          <w:b w:val="0"/>
        </w:rPr>
        <w:t>Source</w:t>
      </w:r>
      <w:r w:rsidRPr="00F22123">
        <w:rPr>
          <w:b w:val="0"/>
        </w:rPr>
        <w:t>: Edwards (2005)</w:t>
      </w:r>
    </w:p>
    <w:p w14:paraId="7352646F" w14:textId="77777777" w:rsidR="00FF2CCE" w:rsidRPr="001B6CDE" w:rsidRDefault="00256628" w:rsidP="001B6CDE">
      <w:pPr>
        <w:pStyle w:val="EstiloCentrado"/>
      </w:pPr>
      <w:r w:rsidRPr="001B6CDE">
        <w:rPr>
          <w:noProof/>
          <w:lang w:val="es-ES"/>
        </w:rPr>
        <w:drawing>
          <wp:inline distT="0" distB="0" distL="0" distR="0" wp14:anchorId="24360EEE" wp14:editId="48E78EC3">
            <wp:extent cx="3245223" cy="2781875"/>
            <wp:effectExtent l="0" t="0" r="0" b="0"/>
            <wp:docPr id="110" name="Imagen 110" descr="D:\Trabajos en curso\ESTILOS UPV\Maquetas\tabl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Trabajos en curso\ESTILOS UPV\Maquetas\tabla.tif"/>
                    <pic:cNvPicPr>
                      <a:picLocks noChangeAspect="1" noChangeArrowheads="1"/>
                    </pic:cNvPicPr>
                  </pic:nvPicPr>
                  <pic:blipFill>
                    <a:blip r:embed="rId11" cstate="print">
                      <a:extLst>
                        <a:ext uri="{28A0092B-C50C-407E-A947-70E740481C1C}">
                          <a14:useLocalDpi xmlns:a14="http://schemas.microsoft.com/office/drawing/2010/main" val="0"/>
                        </a:ext>
                      </a:extLst>
                    </a:blip>
                    <a:srcRect t="5327" b="4092"/>
                    <a:stretch>
                      <a:fillRect/>
                    </a:stretch>
                  </pic:blipFill>
                  <pic:spPr bwMode="auto">
                    <a:xfrm>
                      <a:off x="0" y="0"/>
                      <a:ext cx="3247542" cy="2783863"/>
                    </a:xfrm>
                    <a:prstGeom prst="rect">
                      <a:avLst/>
                    </a:prstGeom>
                    <a:noFill/>
                    <a:ln>
                      <a:noFill/>
                    </a:ln>
                  </pic:spPr>
                </pic:pic>
              </a:graphicData>
            </a:graphic>
          </wp:inline>
        </w:drawing>
      </w:r>
    </w:p>
    <w:p w14:paraId="3AE3E36C" w14:textId="77777777" w:rsidR="00831B6D" w:rsidRPr="00395CC2" w:rsidRDefault="00831B6D" w:rsidP="00831B6D">
      <w:pPr>
        <w:rPr>
          <w:rFonts w:ascii="Arial" w:hAnsi="Arial" w:cs="Arial"/>
          <w:noProof/>
          <w:szCs w:val="22"/>
          <w:lang w:val="es-ES"/>
        </w:rPr>
      </w:pPr>
    </w:p>
    <w:p w14:paraId="53986BB1" w14:textId="77777777" w:rsidR="00831B6D" w:rsidRPr="00831B6D" w:rsidRDefault="00831B6D" w:rsidP="003949E7">
      <w:pPr>
        <w:pStyle w:val="TablaImagen-Ttulo"/>
        <w:rPr>
          <w:i/>
          <w:noProof/>
        </w:rPr>
      </w:pPr>
      <w:r w:rsidRPr="00831B6D">
        <w:rPr>
          <w:noProof/>
        </w:rPr>
        <w:t>Tabl</w:t>
      </w:r>
      <w:r w:rsidR="00F366E4">
        <w:rPr>
          <w:noProof/>
        </w:rPr>
        <w:t>e</w:t>
      </w:r>
      <w:r w:rsidRPr="00831B6D">
        <w:rPr>
          <w:noProof/>
        </w:rPr>
        <w:t xml:space="preserve"> 2. </w:t>
      </w:r>
      <w:r w:rsidR="00F366E4" w:rsidRPr="00B05322">
        <w:rPr>
          <w:b w:val="0"/>
          <w:bCs/>
          <w:i/>
          <w:iCs/>
          <w:noProof/>
        </w:rPr>
        <w:t>Title of the Table</w:t>
      </w:r>
    </w:p>
    <w:tbl>
      <w:tblPr>
        <w:tblW w:w="0" w:type="auto"/>
        <w:jc w:val="center"/>
        <w:tblBorders>
          <w:top w:val="single" w:sz="6" w:space="0" w:color="auto"/>
          <w:bottom w:val="single" w:sz="6" w:space="0" w:color="auto"/>
          <w:insideH w:val="single" w:sz="6" w:space="0" w:color="auto"/>
        </w:tblBorders>
        <w:tblLayout w:type="fixed"/>
        <w:tblCellMar>
          <w:left w:w="107" w:type="dxa"/>
          <w:right w:w="107" w:type="dxa"/>
        </w:tblCellMar>
        <w:tblLook w:val="0000" w:firstRow="0" w:lastRow="0" w:firstColumn="0" w:lastColumn="0" w:noHBand="0" w:noVBand="0"/>
      </w:tblPr>
      <w:tblGrid>
        <w:gridCol w:w="1640"/>
        <w:gridCol w:w="1701"/>
        <w:gridCol w:w="2038"/>
      </w:tblGrid>
      <w:tr w:rsidR="00831B6D" w:rsidRPr="00831B6D" w14:paraId="0457AED9" w14:textId="77777777" w:rsidTr="001B6CDE">
        <w:trPr>
          <w:jc w:val="center"/>
        </w:trPr>
        <w:tc>
          <w:tcPr>
            <w:tcW w:w="1640" w:type="dxa"/>
            <w:tcBorders>
              <w:bottom w:val="single" w:sz="6" w:space="0" w:color="auto"/>
            </w:tcBorders>
            <w:vAlign w:val="center"/>
          </w:tcPr>
          <w:p w14:paraId="19684DC1" w14:textId="77777777" w:rsidR="00831B6D" w:rsidRPr="001B6CDE" w:rsidRDefault="00831B6D" w:rsidP="001B6CDE">
            <w:pPr>
              <w:pStyle w:val="EstiloCentrado"/>
              <w:rPr>
                <w:b/>
                <w:noProof/>
                <w:lang w:val="es-ES"/>
              </w:rPr>
            </w:pPr>
            <w:r w:rsidRPr="001B6CDE">
              <w:rPr>
                <w:b/>
                <w:noProof/>
                <w:lang w:val="es-ES"/>
              </w:rPr>
              <w:t xml:space="preserve">Dimensiones </w:t>
            </w:r>
            <w:r w:rsidRPr="001B6CDE">
              <w:rPr>
                <w:b/>
                <w:noProof/>
                <w:lang w:val="es-ES"/>
              </w:rPr>
              <w:br/>
              <w:t>de la escala</w:t>
            </w:r>
          </w:p>
        </w:tc>
        <w:tc>
          <w:tcPr>
            <w:tcW w:w="1701" w:type="dxa"/>
            <w:tcBorders>
              <w:bottom w:val="single" w:sz="6" w:space="0" w:color="auto"/>
            </w:tcBorders>
            <w:vAlign w:val="center"/>
          </w:tcPr>
          <w:p w14:paraId="517BA088" w14:textId="77777777" w:rsidR="00831B6D" w:rsidRPr="001B6CDE" w:rsidRDefault="00831B6D" w:rsidP="001B6CDE">
            <w:pPr>
              <w:pStyle w:val="EstiloCentrado"/>
              <w:rPr>
                <w:b/>
                <w:noProof/>
                <w:lang w:val="es-ES"/>
              </w:rPr>
            </w:pPr>
            <w:r w:rsidRPr="001B6CDE">
              <w:rPr>
                <w:b/>
                <w:noProof/>
                <w:lang w:val="es-ES"/>
              </w:rPr>
              <w:t>Nombre</w:t>
            </w:r>
          </w:p>
        </w:tc>
        <w:tc>
          <w:tcPr>
            <w:tcW w:w="2038" w:type="dxa"/>
            <w:tcBorders>
              <w:bottom w:val="single" w:sz="6" w:space="0" w:color="auto"/>
            </w:tcBorders>
            <w:vAlign w:val="center"/>
          </w:tcPr>
          <w:p w14:paraId="0ECA5CD2" w14:textId="77777777" w:rsidR="00831B6D" w:rsidRPr="001B6CDE" w:rsidRDefault="00831B6D" w:rsidP="001B6CDE">
            <w:pPr>
              <w:pStyle w:val="EstiloCentrado"/>
              <w:rPr>
                <w:b/>
                <w:noProof/>
                <w:lang w:val="es-ES"/>
              </w:rPr>
            </w:pPr>
            <w:r w:rsidRPr="001B6CDE">
              <w:rPr>
                <w:b/>
                <w:noProof/>
                <w:lang w:val="es-ES"/>
              </w:rPr>
              <w:t>Items del cuestinario</w:t>
            </w:r>
          </w:p>
        </w:tc>
      </w:tr>
      <w:tr w:rsidR="00831B6D" w:rsidRPr="00831B6D" w14:paraId="1DEA2F5E" w14:textId="77777777" w:rsidTr="0017300B">
        <w:trPr>
          <w:jc w:val="center"/>
        </w:trPr>
        <w:tc>
          <w:tcPr>
            <w:tcW w:w="1640" w:type="dxa"/>
            <w:tcBorders>
              <w:bottom w:val="nil"/>
            </w:tcBorders>
            <w:vAlign w:val="center"/>
          </w:tcPr>
          <w:p w14:paraId="32DB640B" w14:textId="77777777" w:rsidR="00831B6D" w:rsidRPr="00831B6D" w:rsidRDefault="00831B6D" w:rsidP="001B6CDE">
            <w:pPr>
              <w:pStyle w:val="EstiloCentrado"/>
              <w:rPr>
                <w:noProof/>
                <w:lang w:val="es-ES"/>
              </w:rPr>
            </w:pPr>
            <w:r w:rsidRPr="00831B6D">
              <w:rPr>
                <w:noProof/>
                <w:lang w:val="es-ES"/>
              </w:rPr>
              <w:t>1</w:t>
            </w:r>
          </w:p>
        </w:tc>
        <w:tc>
          <w:tcPr>
            <w:tcW w:w="1701" w:type="dxa"/>
            <w:tcBorders>
              <w:bottom w:val="nil"/>
            </w:tcBorders>
            <w:vAlign w:val="center"/>
          </w:tcPr>
          <w:p w14:paraId="2599D017" w14:textId="77777777" w:rsidR="00831B6D" w:rsidRPr="00831B6D" w:rsidRDefault="00831B6D" w:rsidP="001B6CDE">
            <w:pPr>
              <w:pStyle w:val="EstiloCentrado"/>
              <w:rPr>
                <w:noProof/>
                <w:lang w:val="es-ES"/>
              </w:rPr>
            </w:pPr>
            <w:r w:rsidRPr="00831B6D">
              <w:rPr>
                <w:noProof/>
                <w:lang w:val="es-ES"/>
              </w:rPr>
              <w:t>Claridad</w:t>
            </w:r>
          </w:p>
        </w:tc>
        <w:tc>
          <w:tcPr>
            <w:tcW w:w="2038" w:type="dxa"/>
            <w:tcBorders>
              <w:bottom w:val="nil"/>
            </w:tcBorders>
            <w:vAlign w:val="center"/>
          </w:tcPr>
          <w:p w14:paraId="18D0D0E2" w14:textId="77777777" w:rsidR="00831B6D" w:rsidRPr="00831B6D" w:rsidRDefault="00831B6D" w:rsidP="001B6CDE">
            <w:pPr>
              <w:pStyle w:val="EstiloCentrado"/>
              <w:rPr>
                <w:noProof/>
                <w:lang w:val="es-ES"/>
              </w:rPr>
            </w:pPr>
            <w:r w:rsidRPr="00831B6D">
              <w:rPr>
                <w:noProof/>
                <w:lang w:val="es-ES"/>
              </w:rPr>
              <w:t>1 a 7</w:t>
            </w:r>
          </w:p>
        </w:tc>
      </w:tr>
      <w:tr w:rsidR="00831B6D" w:rsidRPr="00831B6D" w14:paraId="6017106B" w14:textId="77777777" w:rsidTr="0017300B">
        <w:trPr>
          <w:jc w:val="center"/>
        </w:trPr>
        <w:tc>
          <w:tcPr>
            <w:tcW w:w="1640" w:type="dxa"/>
            <w:tcBorders>
              <w:top w:val="nil"/>
              <w:bottom w:val="nil"/>
            </w:tcBorders>
            <w:vAlign w:val="center"/>
          </w:tcPr>
          <w:p w14:paraId="3C27E4A4" w14:textId="77777777" w:rsidR="00831B6D" w:rsidRPr="00831B6D" w:rsidRDefault="00831B6D" w:rsidP="001B6CDE">
            <w:pPr>
              <w:pStyle w:val="EstiloCentrado"/>
              <w:rPr>
                <w:noProof/>
                <w:lang w:val="es-ES"/>
              </w:rPr>
            </w:pPr>
            <w:r w:rsidRPr="00831B6D">
              <w:rPr>
                <w:noProof/>
                <w:lang w:val="es-ES"/>
              </w:rPr>
              <w:t>2</w:t>
            </w:r>
          </w:p>
        </w:tc>
        <w:tc>
          <w:tcPr>
            <w:tcW w:w="1701" w:type="dxa"/>
            <w:tcBorders>
              <w:top w:val="nil"/>
              <w:bottom w:val="nil"/>
            </w:tcBorders>
            <w:vAlign w:val="center"/>
          </w:tcPr>
          <w:p w14:paraId="617B49F5" w14:textId="77777777" w:rsidR="00831B6D" w:rsidRPr="00831B6D" w:rsidRDefault="00831B6D" w:rsidP="001B6CDE">
            <w:pPr>
              <w:pStyle w:val="EstiloCentrado"/>
              <w:rPr>
                <w:noProof/>
                <w:lang w:val="es-ES"/>
              </w:rPr>
            </w:pPr>
            <w:r w:rsidRPr="00831B6D">
              <w:rPr>
                <w:noProof/>
                <w:lang w:val="es-ES"/>
              </w:rPr>
              <w:t>Motivación</w:t>
            </w:r>
          </w:p>
        </w:tc>
        <w:tc>
          <w:tcPr>
            <w:tcW w:w="2038" w:type="dxa"/>
            <w:tcBorders>
              <w:top w:val="nil"/>
              <w:bottom w:val="nil"/>
            </w:tcBorders>
            <w:vAlign w:val="center"/>
          </w:tcPr>
          <w:p w14:paraId="51D128CD" w14:textId="77777777" w:rsidR="00831B6D" w:rsidRPr="00831B6D" w:rsidRDefault="00831B6D" w:rsidP="001B6CDE">
            <w:pPr>
              <w:pStyle w:val="EstiloCentrado"/>
              <w:rPr>
                <w:noProof/>
                <w:lang w:val="es-ES"/>
              </w:rPr>
            </w:pPr>
            <w:r w:rsidRPr="00831B6D">
              <w:rPr>
                <w:noProof/>
                <w:lang w:val="es-ES"/>
              </w:rPr>
              <w:t>8 a 12</w:t>
            </w:r>
          </w:p>
        </w:tc>
      </w:tr>
      <w:tr w:rsidR="00831B6D" w:rsidRPr="00831B6D" w14:paraId="65DACD2C" w14:textId="77777777" w:rsidTr="0017300B">
        <w:trPr>
          <w:jc w:val="center"/>
        </w:trPr>
        <w:tc>
          <w:tcPr>
            <w:tcW w:w="1640" w:type="dxa"/>
            <w:tcBorders>
              <w:top w:val="nil"/>
              <w:bottom w:val="nil"/>
            </w:tcBorders>
            <w:vAlign w:val="center"/>
          </w:tcPr>
          <w:p w14:paraId="6FDDD1CE" w14:textId="77777777" w:rsidR="00831B6D" w:rsidRPr="00831B6D" w:rsidRDefault="00831B6D" w:rsidP="001B6CDE">
            <w:pPr>
              <w:pStyle w:val="EstiloCentrado"/>
              <w:rPr>
                <w:noProof/>
                <w:lang w:val="es-ES"/>
              </w:rPr>
            </w:pPr>
            <w:r w:rsidRPr="00831B6D">
              <w:rPr>
                <w:noProof/>
                <w:lang w:val="es-ES"/>
              </w:rPr>
              <w:t>3</w:t>
            </w:r>
          </w:p>
        </w:tc>
        <w:tc>
          <w:tcPr>
            <w:tcW w:w="1701" w:type="dxa"/>
            <w:tcBorders>
              <w:top w:val="nil"/>
              <w:bottom w:val="nil"/>
            </w:tcBorders>
            <w:vAlign w:val="center"/>
          </w:tcPr>
          <w:p w14:paraId="2BC6AC1F" w14:textId="77777777" w:rsidR="00831B6D" w:rsidRPr="00831B6D" w:rsidRDefault="00831B6D" w:rsidP="001B6CDE">
            <w:pPr>
              <w:pStyle w:val="EstiloCentrado"/>
              <w:rPr>
                <w:noProof/>
                <w:lang w:val="es-ES"/>
              </w:rPr>
            </w:pPr>
            <w:r w:rsidRPr="00831B6D">
              <w:rPr>
                <w:noProof/>
                <w:lang w:val="es-ES"/>
              </w:rPr>
              <w:t>Recursos</w:t>
            </w:r>
          </w:p>
        </w:tc>
        <w:tc>
          <w:tcPr>
            <w:tcW w:w="2038" w:type="dxa"/>
            <w:tcBorders>
              <w:top w:val="nil"/>
              <w:bottom w:val="nil"/>
            </w:tcBorders>
            <w:vAlign w:val="center"/>
          </w:tcPr>
          <w:p w14:paraId="7FC5E478" w14:textId="77777777" w:rsidR="00831B6D" w:rsidRPr="00831B6D" w:rsidRDefault="00831B6D" w:rsidP="001B6CDE">
            <w:pPr>
              <w:pStyle w:val="EstiloCentrado"/>
              <w:rPr>
                <w:noProof/>
                <w:lang w:val="es-ES"/>
              </w:rPr>
            </w:pPr>
            <w:r w:rsidRPr="00831B6D">
              <w:rPr>
                <w:noProof/>
                <w:lang w:val="es-ES"/>
              </w:rPr>
              <w:t>13 a 21</w:t>
            </w:r>
          </w:p>
        </w:tc>
      </w:tr>
      <w:tr w:rsidR="00831B6D" w:rsidRPr="00831B6D" w14:paraId="69159654" w14:textId="77777777" w:rsidTr="0017300B">
        <w:trPr>
          <w:jc w:val="center"/>
        </w:trPr>
        <w:tc>
          <w:tcPr>
            <w:tcW w:w="1640" w:type="dxa"/>
            <w:tcBorders>
              <w:top w:val="nil"/>
              <w:bottom w:val="single" w:sz="4" w:space="0" w:color="auto"/>
            </w:tcBorders>
            <w:vAlign w:val="center"/>
          </w:tcPr>
          <w:p w14:paraId="15FDFB4F" w14:textId="77777777" w:rsidR="00831B6D" w:rsidRPr="00831B6D" w:rsidRDefault="00831B6D" w:rsidP="001B6CDE">
            <w:pPr>
              <w:pStyle w:val="EstiloCentrado"/>
              <w:rPr>
                <w:noProof/>
                <w:lang w:val="es-ES"/>
              </w:rPr>
            </w:pPr>
            <w:r w:rsidRPr="00831B6D">
              <w:rPr>
                <w:noProof/>
                <w:lang w:val="es-ES"/>
              </w:rPr>
              <w:t>4</w:t>
            </w:r>
          </w:p>
        </w:tc>
        <w:tc>
          <w:tcPr>
            <w:tcW w:w="1701" w:type="dxa"/>
            <w:tcBorders>
              <w:top w:val="nil"/>
              <w:bottom w:val="single" w:sz="4" w:space="0" w:color="auto"/>
            </w:tcBorders>
            <w:vAlign w:val="center"/>
          </w:tcPr>
          <w:p w14:paraId="4B9ED5DF" w14:textId="77777777" w:rsidR="00831B6D" w:rsidRPr="00831B6D" w:rsidRDefault="00831B6D" w:rsidP="001B6CDE">
            <w:pPr>
              <w:pStyle w:val="EstiloCentrado"/>
              <w:rPr>
                <w:noProof/>
                <w:lang w:val="es-ES"/>
              </w:rPr>
            </w:pPr>
            <w:r w:rsidRPr="00831B6D">
              <w:rPr>
                <w:noProof/>
                <w:lang w:val="es-ES"/>
              </w:rPr>
              <w:t>Evaluación</w:t>
            </w:r>
          </w:p>
        </w:tc>
        <w:tc>
          <w:tcPr>
            <w:tcW w:w="2038" w:type="dxa"/>
            <w:tcBorders>
              <w:top w:val="nil"/>
              <w:bottom w:val="single" w:sz="4" w:space="0" w:color="auto"/>
            </w:tcBorders>
            <w:vAlign w:val="center"/>
          </w:tcPr>
          <w:p w14:paraId="277FB37D" w14:textId="77777777" w:rsidR="00831B6D" w:rsidRPr="0017300B" w:rsidRDefault="00F05DE4" w:rsidP="001B6CDE">
            <w:pPr>
              <w:pStyle w:val="EstiloCentrado"/>
              <w:rPr>
                <w:noProof/>
              </w:rPr>
            </w:pPr>
            <w:r w:rsidRPr="0017300B">
              <w:rPr>
                <w:noProof/>
              </w:rPr>
              <w:t>22 a 30</w:t>
            </w:r>
          </w:p>
        </w:tc>
      </w:tr>
    </w:tbl>
    <w:p w14:paraId="7C34FF23" w14:textId="77777777" w:rsidR="00831B6D" w:rsidRPr="007423B6" w:rsidRDefault="00831B6D" w:rsidP="00831B6D">
      <w:pPr>
        <w:rPr>
          <w:rFonts w:ascii="Arial" w:hAnsi="Arial" w:cs="Arial"/>
          <w:noProof/>
          <w:szCs w:val="22"/>
        </w:rPr>
      </w:pPr>
    </w:p>
    <w:p w14:paraId="182CCDC4" w14:textId="77777777" w:rsidR="00831B6D" w:rsidRPr="00831B6D" w:rsidRDefault="00831B6D" w:rsidP="003949E7">
      <w:pPr>
        <w:pStyle w:val="Ttulo3"/>
      </w:pPr>
      <w:r w:rsidRPr="00831B6D">
        <w:t>F</w:t>
      </w:r>
      <w:r w:rsidR="00F366E4">
        <w:t>o</w:t>
      </w:r>
      <w:r w:rsidRPr="00831B6D">
        <w:t>rmulas</w:t>
      </w:r>
    </w:p>
    <w:p w14:paraId="09DE88FC" w14:textId="77777777" w:rsidR="00F366E4" w:rsidRPr="004B7209" w:rsidRDefault="00F366E4" w:rsidP="003949E7">
      <w:pPr>
        <w:rPr>
          <w:lang w:val="en-GB"/>
        </w:rPr>
      </w:pPr>
      <w:r w:rsidRPr="004B7209">
        <w:rPr>
          <w:lang w:val="en-GB"/>
        </w:rPr>
        <w:t>For</w:t>
      </w:r>
      <w:r w:rsidR="00BE3F73" w:rsidRPr="004B7209">
        <w:rPr>
          <w:lang w:val="en-GB"/>
        </w:rPr>
        <w:t xml:space="preserve">mulas </w:t>
      </w:r>
      <w:r w:rsidRPr="004B7209">
        <w:rPr>
          <w:lang w:val="en-GB"/>
        </w:rPr>
        <w:t>and/or equations Will be inserted using the equation editor integrated in Microsoft Word and Will have a number in parentheses to the right of them to indicate their order, for example:</w:t>
      </w:r>
    </w:p>
    <w:p w14:paraId="3939E88A" w14:textId="77777777" w:rsidR="00BE3F73" w:rsidRPr="00C80B33" w:rsidRDefault="00F22123" w:rsidP="00F22123">
      <w:pPr>
        <w:pStyle w:val="Equation"/>
        <w:tabs>
          <w:tab w:val="center" w:pos="3686"/>
          <w:tab w:val="right" w:pos="7371"/>
        </w:tabs>
      </w:pPr>
      <w:r w:rsidRPr="004B7209">
        <w:rPr>
          <w:lang w:val="en-GB"/>
        </w:rPr>
        <w:tab/>
      </w:r>
      <w:r w:rsidR="00F23992" w:rsidRPr="00C80B33">
        <w:object w:dxaOrig="1900" w:dyaOrig="560" w14:anchorId="56F7AD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4.8pt;height:39.05pt;mso-width-percent:0;mso-height-percent:0;mso-width-percent:0;mso-height-percent:0" o:ole="" fillcolor="window">
            <v:imagedata r:id="rId12" o:title=""/>
          </v:shape>
          <o:OLEObject Type="Embed" ProgID="Equation.3" ShapeID="_x0000_i1025" DrawAspect="Content" ObjectID="_1854858908" r:id="rId13"/>
        </w:object>
      </w:r>
      <w:r>
        <w:tab/>
      </w:r>
      <w:r w:rsidR="00BE3F73" w:rsidRPr="00C80B33">
        <w:t>(1)</w:t>
      </w:r>
    </w:p>
    <w:p w14:paraId="7D9ACA6C" w14:textId="77777777" w:rsidR="00D93337" w:rsidRPr="004B7209" w:rsidRDefault="00A3692E" w:rsidP="003949E7">
      <w:pPr>
        <w:pStyle w:val="Ttulo3"/>
        <w:rPr>
          <w:lang w:val="en-GB"/>
        </w:rPr>
      </w:pPr>
      <w:r w:rsidRPr="004B7209">
        <w:rPr>
          <w:lang w:val="en-GB"/>
        </w:rPr>
        <w:lastRenderedPageBreak/>
        <w:t>How to cite within the text</w:t>
      </w:r>
      <w:r w:rsidR="00D93337" w:rsidRPr="004B7209">
        <w:rPr>
          <w:lang w:val="en-GB"/>
        </w:rPr>
        <w:t>?</w:t>
      </w:r>
    </w:p>
    <w:p w14:paraId="36549EB3" w14:textId="77777777" w:rsidR="00D93337" w:rsidRPr="004B7209" w:rsidRDefault="00A3692E" w:rsidP="00D93337">
      <w:pPr>
        <w:rPr>
          <w:lang w:val="en-GB"/>
        </w:rPr>
      </w:pPr>
      <w:r w:rsidRPr="004B7209">
        <w:rPr>
          <w:lang w:val="en-GB"/>
        </w:rPr>
        <w:t>To reference AUTHORS: The Surname and the year in parentheses</w:t>
      </w:r>
      <w:r w:rsidR="00D93337" w:rsidRPr="004B7209">
        <w:rPr>
          <w:lang w:val="en-GB"/>
        </w:rPr>
        <w:t xml:space="preserve">. </w:t>
      </w:r>
      <w:r w:rsidR="00D93337" w:rsidRPr="004B7209">
        <w:rPr>
          <w:lang w:val="en-GB"/>
        </w:rPr>
        <w:br/>
      </w:r>
      <w:r w:rsidRPr="004B7209">
        <w:rPr>
          <w:lang w:val="en-GB"/>
        </w:rPr>
        <w:t>i.e.</w:t>
      </w:r>
      <w:r w:rsidR="00D93337" w:rsidRPr="004B7209">
        <w:rPr>
          <w:lang w:val="en-GB"/>
        </w:rPr>
        <w:t xml:space="preserve"> (Aucejo, 2014)</w:t>
      </w:r>
    </w:p>
    <w:p w14:paraId="67591077" w14:textId="77777777" w:rsidR="00A3692E" w:rsidRPr="004B7209" w:rsidRDefault="00A3692E" w:rsidP="00C80B33">
      <w:pPr>
        <w:rPr>
          <w:lang w:val="en-GB"/>
        </w:rPr>
      </w:pPr>
      <w:r w:rsidRPr="004B7209">
        <w:rPr>
          <w:lang w:val="en-GB"/>
        </w:rPr>
        <w:t>To reference SIMULATIONS AND GAMES (SOFTWARE): with CAPITAL LETTERS the title of the game/simulation, without year or autor.</w:t>
      </w:r>
    </w:p>
    <w:p w14:paraId="5ED9A475" w14:textId="77777777" w:rsidR="00D93337" w:rsidRPr="00D93337" w:rsidRDefault="00A3692E" w:rsidP="00C80B33">
      <w:pPr>
        <w:rPr>
          <w:lang w:val="fr-FR"/>
        </w:rPr>
      </w:pPr>
      <w:r>
        <w:rPr>
          <w:lang w:val="fr-FR"/>
        </w:rPr>
        <w:t>i.e.</w:t>
      </w:r>
      <w:r w:rsidR="00D93337" w:rsidRPr="00D93337">
        <w:rPr>
          <w:lang w:val="fr-FR"/>
        </w:rPr>
        <w:t xml:space="preserve"> In the game BAFA BAFA,</w:t>
      </w:r>
      <w:r w:rsidR="00D93337">
        <w:rPr>
          <w:lang w:val="fr-FR"/>
        </w:rPr>
        <w:t xml:space="preserve"> two cultures come into contact</w:t>
      </w:r>
      <w:r w:rsidR="00D93337" w:rsidRPr="00D93337">
        <w:rPr>
          <w:lang w:val="fr-FR"/>
        </w:rPr>
        <w:t>...</w:t>
      </w:r>
    </w:p>
    <w:p w14:paraId="5E8706AD" w14:textId="77777777" w:rsidR="00D93337" w:rsidRPr="00D93337" w:rsidRDefault="00A3692E" w:rsidP="00C80B33">
      <w:pPr>
        <w:rPr>
          <w:lang w:val="fr-FR"/>
        </w:rPr>
      </w:pPr>
      <w:r>
        <w:rPr>
          <w:lang w:val="fr-FR"/>
        </w:rPr>
        <w:t>i.e.</w:t>
      </w:r>
      <w:r w:rsidR="00D93337" w:rsidRPr="00D93337">
        <w:rPr>
          <w:lang w:val="fr-FR"/>
        </w:rPr>
        <w:t xml:space="preserve"> In the well-known INTERNAT</w:t>
      </w:r>
      <w:r w:rsidR="00D93337">
        <w:rPr>
          <w:lang w:val="fr-FR"/>
        </w:rPr>
        <w:t>IONAL MARBLES HEX GAME, players</w:t>
      </w:r>
      <w:r w:rsidR="00D93337" w:rsidRPr="00D93337">
        <w:rPr>
          <w:lang w:val="fr-FR"/>
        </w:rPr>
        <w:t>...</w:t>
      </w:r>
    </w:p>
    <w:p w14:paraId="7D180372" w14:textId="77777777" w:rsidR="00686815" w:rsidRPr="004B7209" w:rsidRDefault="00686815" w:rsidP="00D74312">
      <w:pPr>
        <w:pStyle w:val="Ttulo2sinnum"/>
        <w:rPr>
          <w:lang w:val="en-GB"/>
        </w:rPr>
      </w:pPr>
      <w:r w:rsidRPr="004B7209">
        <w:rPr>
          <w:lang w:val="en-GB"/>
        </w:rPr>
        <w:t>Referenc</w:t>
      </w:r>
      <w:r w:rsidR="00A3692E" w:rsidRPr="004B7209">
        <w:rPr>
          <w:lang w:val="en-GB"/>
        </w:rPr>
        <w:t>e</w:t>
      </w:r>
      <w:r w:rsidRPr="004B7209">
        <w:rPr>
          <w:lang w:val="en-GB"/>
        </w:rPr>
        <w:t>s</w:t>
      </w:r>
    </w:p>
    <w:p w14:paraId="1D491C22" w14:textId="77777777" w:rsidR="00F05DE4" w:rsidRPr="00F05DE4" w:rsidRDefault="00A3692E" w:rsidP="003949E7">
      <w:pPr>
        <w:rPr>
          <w:lang w:val="fr-FR"/>
        </w:rPr>
      </w:pPr>
      <w:r>
        <w:rPr>
          <w:lang w:val="fr-FR"/>
        </w:rPr>
        <w:t>All references are presented in alphabetical order by surname without differentiating between paper and electronic, without bullets, with French indentation and, especially if extensive, with smaller font size. Information on punctuation and typography is implicit in the description and in the following examples :</w:t>
      </w:r>
    </w:p>
    <w:p w14:paraId="18C9179A" w14:textId="77777777" w:rsidR="00F05DE4" w:rsidRPr="00F05DE4" w:rsidRDefault="001E59B7" w:rsidP="00C80B33">
      <w:pPr>
        <w:pStyle w:val="Ttulo3sinnum"/>
        <w:rPr>
          <w:lang w:val="fr-FR"/>
        </w:rPr>
      </w:pPr>
      <w:r>
        <w:rPr>
          <w:lang w:val="fr-FR"/>
        </w:rPr>
        <w:t>Book</w:t>
      </w:r>
    </w:p>
    <w:p w14:paraId="759B1ADA" w14:textId="77777777" w:rsidR="00F05DE4" w:rsidRPr="00F05DE4" w:rsidRDefault="001E59B7" w:rsidP="0017300B">
      <w:pPr>
        <w:pStyle w:val="ReferenciasBibliogrficas"/>
      </w:pPr>
      <w:r>
        <w:t xml:space="preserve">SURNAMES IN </w:t>
      </w:r>
      <w:r w:rsidR="00131032">
        <w:t>CAPITAL LETTERS</w:t>
      </w:r>
      <w:r w:rsidR="00F05DE4" w:rsidRPr="00F05DE4">
        <w:t xml:space="preserve">, </w:t>
      </w:r>
      <w:r w:rsidR="00131032">
        <w:t>First name initial</w:t>
      </w:r>
      <w:r w:rsidR="00F05DE4" w:rsidRPr="00F05DE4">
        <w:t xml:space="preserve"> (</w:t>
      </w:r>
      <w:r w:rsidR="00131032">
        <w:t>year)</w:t>
      </w:r>
      <w:r w:rsidR="00F05DE4" w:rsidRPr="00F05DE4">
        <w:t xml:space="preserve">. </w:t>
      </w:r>
      <w:r w:rsidR="00F05DE4" w:rsidRPr="0017300B">
        <w:t>T</w:t>
      </w:r>
      <w:r w:rsidR="00131032">
        <w:t>i</w:t>
      </w:r>
      <w:r w:rsidR="00F05DE4" w:rsidRPr="0017300B">
        <w:t>tl</w:t>
      </w:r>
      <w:r w:rsidR="00131032">
        <w:t>e</w:t>
      </w:r>
      <w:r w:rsidR="00F05DE4" w:rsidRPr="0017300B">
        <w:t xml:space="preserve"> </w:t>
      </w:r>
      <w:r w:rsidR="00131032">
        <w:t>in italics</w:t>
      </w:r>
      <w:r w:rsidR="00F05DE4" w:rsidRPr="00F05DE4">
        <w:t xml:space="preserve">. </w:t>
      </w:r>
      <w:r w:rsidR="00D04521">
        <w:t>Place of publication</w:t>
      </w:r>
      <w:r w:rsidR="00F05DE4" w:rsidRPr="00F05DE4">
        <w:t>: editorial. [</w:t>
      </w:r>
      <w:r w:rsidR="00D04521">
        <w:t>one author</w:t>
      </w:r>
      <w:r w:rsidR="00F05DE4" w:rsidRPr="00F05DE4">
        <w:t xml:space="preserve">] </w:t>
      </w:r>
    </w:p>
    <w:p w14:paraId="5A6207F8" w14:textId="77777777" w:rsidR="00F05DE4" w:rsidRPr="00F05DE4" w:rsidRDefault="00F05DE4" w:rsidP="003949E7">
      <w:pPr>
        <w:pStyle w:val="ReferenciasBibliogrficas"/>
      </w:pPr>
      <w:r w:rsidRPr="00F05DE4">
        <w:t xml:space="preserve">TOMÁS GIRONÉS, J. (2013). </w:t>
      </w:r>
      <w:r w:rsidRPr="0017300B">
        <w:t>El gran libro de Android</w:t>
      </w:r>
      <w:r w:rsidRPr="00F05DE4">
        <w:t>. Barcelona: Marcombo. [</w:t>
      </w:r>
      <w:r w:rsidR="00D04521">
        <w:t>two</w:t>
      </w:r>
      <w:r w:rsidRPr="00F05DE4">
        <w:t>/t</w:t>
      </w:r>
      <w:r w:rsidR="00D04521">
        <w:t>hree</w:t>
      </w:r>
      <w:r w:rsidRPr="00F05DE4">
        <w:t xml:space="preserve"> aut</w:t>
      </w:r>
      <w:r w:rsidR="00D04521">
        <w:t>hors</w:t>
      </w:r>
      <w:r w:rsidRPr="00F05DE4">
        <w:t xml:space="preserve">: </w:t>
      </w:r>
      <w:r w:rsidR="00D04521">
        <w:t>include all surnames and names</w:t>
      </w:r>
      <w:r w:rsidRPr="00F05DE4">
        <w:t xml:space="preserve">] </w:t>
      </w:r>
    </w:p>
    <w:p w14:paraId="7DD888C9" w14:textId="77777777" w:rsidR="00F05DE4" w:rsidRPr="00F05DE4" w:rsidRDefault="00F05DE4" w:rsidP="003949E7">
      <w:pPr>
        <w:pStyle w:val="ReferenciasBibliogrficas"/>
      </w:pPr>
      <w:r w:rsidRPr="00F05DE4">
        <w:t xml:space="preserve">ALEGRE, A., ORTIZ MIRANDA, E.D. y MORENO PÉREZ, O.M. (2012). </w:t>
      </w:r>
      <w:r w:rsidRPr="0017300B">
        <w:t>Lecciones de política rural: la política rural de la Unión Europea y su aplicación en España.</w:t>
      </w:r>
      <w:r w:rsidRPr="00F05DE4">
        <w:t xml:space="preserve"> Valencia: Universitat Politècnica de València. [</w:t>
      </w:r>
      <w:r w:rsidR="00D04521">
        <w:t>four or more authors :</w:t>
      </w:r>
      <w:r w:rsidRPr="00F05DE4">
        <w:t xml:space="preserve"> et al.] </w:t>
      </w:r>
    </w:p>
    <w:p w14:paraId="77048319" w14:textId="77777777" w:rsidR="00F05DE4" w:rsidRPr="00F05DE4" w:rsidRDefault="00F05DE4" w:rsidP="003949E7">
      <w:pPr>
        <w:pStyle w:val="ReferenciasBibliogrficas"/>
      </w:pPr>
      <w:r w:rsidRPr="00F05DE4">
        <w:t xml:space="preserve">ARAGÓN REVUELTA, P. et al. (2006). </w:t>
      </w:r>
      <w:r w:rsidRPr="00F05DE4">
        <w:rPr>
          <w:i/>
        </w:rPr>
        <w:t>Técnicas instrumentales: manual de laboratorio</w:t>
      </w:r>
      <w:r w:rsidRPr="00F05DE4">
        <w:t>. Valencia: Editorial U</w:t>
      </w:r>
      <w:r w:rsidR="0017300B">
        <w:t>niversitat Politècnica de València</w:t>
      </w:r>
      <w:r w:rsidRPr="00F05DE4">
        <w:t>.</w:t>
      </w:r>
    </w:p>
    <w:p w14:paraId="03264E7F" w14:textId="77777777" w:rsidR="00F05DE4" w:rsidRPr="00F05DE4" w:rsidRDefault="00D04521" w:rsidP="00C80B33">
      <w:pPr>
        <w:pStyle w:val="Ttulo3sinnum"/>
        <w:rPr>
          <w:lang w:val="fr-FR"/>
        </w:rPr>
      </w:pPr>
      <w:r>
        <w:rPr>
          <w:lang w:val="fr-FR"/>
        </w:rPr>
        <w:t>Journal</w:t>
      </w:r>
      <w:r w:rsidR="00F05DE4" w:rsidRPr="00F05DE4">
        <w:rPr>
          <w:lang w:val="fr-FR"/>
        </w:rPr>
        <w:t xml:space="preserve"> </w:t>
      </w:r>
    </w:p>
    <w:p w14:paraId="6F9E0DB7" w14:textId="77777777" w:rsidR="00D04521" w:rsidRDefault="00D04521" w:rsidP="001B6CDE">
      <w:pPr>
        <w:pStyle w:val="ReferenciasBibliogrficas"/>
      </w:pPr>
      <w:r>
        <w:rPr>
          <w:i/>
        </w:rPr>
        <w:t>Title in italics</w:t>
      </w:r>
      <w:r w:rsidR="00F05DE4" w:rsidRPr="00F05DE4">
        <w:t xml:space="preserve"> (</w:t>
      </w:r>
      <w:r>
        <w:t>year</w:t>
      </w:r>
      <w:r w:rsidR="00F05DE4" w:rsidRPr="00F05DE4">
        <w:t xml:space="preserve">). </w:t>
      </w:r>
      <w:r>
        <w:t>Identification of the issue with date and/or number. Place of publication : publisher. Series (optional).</w:t>
      </w:r>
    </w:p>
    <w:p w14:paraId="1D810C70" w14:textId="77777777" w:rsidR="00F05DE4" w:rsidRPr="00F05DE4" w:rsidRDefault="00F05DE4" w:rsidP="003949E7">
      <w:pPr>
        <w:pStyle w:val="ReferenciasBibliogrficas"/>
      </w:pPr>
      <w:r w:rsidRPr="00F05DE4">
        <w:rPr>
          <w:i/>
        </w:rPr>
        <w:t>Papers de Turisme</w:t>
      </w:r>
      <w:r w:rsidRPr="00F05DE4">
        <w:t xml:space="preserve"> (1997), vol. 1. Valencia: Fundación Cavanilles de Altos Estudios Turísticos. </w:t>
      </w:r>
    </w:p>
    <w:p w14:paraId="7AC6DEE7" w14:textId="77777777" w:rsidR="00F05DE4" w:rsidRPr="00F05DE4" w:rsidRDefault="00F05DE4" w:rsidP="003949E7">
      <w:pPr>
        <w:pStyle w:val="ReferenciasBibliogrficas"/>
      </w:pPr>
      <w:r w:rsidRPr="003949E7">
        <w:rPr>
          <w:i/>
        </w:rPr>
        <w:t>Concreta: sobre creación y teoría de la imagen</w:t>
      </w:r>
      <w:r w:rsidRPr="00F05DE4">
        <w:t xml:space="preserve"> (2012). Valencia: Editorial Concreta.</w:t>
      </w:r>
    </w:p>
    <w:p w14:paraId="3A62494A" w14:textId="77777777" w:rsidR="00F05DE4" w:rsidRPr="00F05DE4" w:rsidRDefault="00F05DE4" w:rsidP="00C80B33">
      <w:pPr>
        <w:pStyle w:val="Ttulo3sinnum"/>
        <w:rPr>
          <w:lang w:val="fr-FR"/>
        </w:rPr>
      </w:pPr>
      <w:r w:rsidRPr="00F05DE4">
        <w:rPr>
          <w:lang w:val="fr-FR"/>
        </w:rPr>
        <w:t>C</w:t>
      </w:r>
      <w:r w:rsidR="00D04521">
        <w:rPr>
          <w:lang w:val="fr-FR"/>
        </w:rPr>
        <w:t>hapter of a book</w:t>
      </w:r>
      <w:r w:rsidRPr="00F05DE4">
        <w:rPr>
          <w:lang w:val="fr-FR"/>
        </w:rPr>
        <w:t xml:space="preserve"> </w:t>
      </w:r>
    </w:p>
    <w:p w14:paraId="67A28202" w14:textId="77777777" w:rsidR="00F05DE4" w:rsidRPr="00F05DE4" w:rsidRDefault="00F05DE4" w:rsidP="003949E7">
      <w:pPr>
        <w:rPr>
          <w:lang w:val="fr-FR"/>
        </w:rPr>
      </w:pPr>
      <w:r w:rsidRPr="00F05DE4">
        <w:rPr>
          <w:lang w:val="fr-FR"/>
        </w:rPr>
        <w:t>[</w:t>
      </w:r>
      <w:r w:rsidR="00D04521">
        <w:rPr>
          <w:lang w:val="fr-FR"/>
        </w:rPr>
        <w:t>chapter title in quotation marks</w:t>
      </w:r>
      <w:r w:rsidRPr="00F05DE4">
        <w:rPr>
          <w:lang w:val="fr-FR"/>
        </w:rPr>
        <w:t xml:space="preserve">] </w:t>
      </w:r>
    </w:p>
    <w:p w14:paraId="606276AB" w14:textId="77777777" w:rsidR="00D04521" w:rsidRDefault="00D04521" w:rsidP="001B6CDE">
      <w:pPr>
        <w:pStyle w:val="ReferenciasBibliogrficas"/>
      </w:pPr>
      <w:r>
        <w:lastRenderedPageBreak/>
        <w:t>SURNAME</w:t>
      </w:r>
      <w:r w:rsidR="00F05DE4" w:rsidRPr="00F05DE4">
        <w:t xml:space="preserve">, </w:t>
      </w:r>
      <w:r>
        <w:t>First name initial</w:t>
      </w:r>
      <w:r w:rsidR="00F05DE4" w:rsidRPr="00F05DE4">
        <w:t xml:space="preserve"> (</w:t>
      </w:r>
      <w:r>
        <w:t>year</w:t>
      </w:r>
      <w:r w:rsidR="00F05DE4" w:rsidRPr="00F05DE4">
        <w:t>). “</w:t>
      </w:r>
      <w:r>
        <w:t>Chapter title in quotation marks</w:t>
      </w:r>
      <w:r w:rsidR="00F05DE4" w:rsidRPr="00F05DE4">
        <w:t xml:space="preserve">” </w:t>
      </w:r>
      <w:r>
        <w:t>in lowercase Surname, Initial of name. Title of the book in italics. Place of publication : publisher. Optional information : volume, pages,…</w:t>
      </w:r>
    </w:p>
    <w:p w14:paraId="3C6F6632" w14:textId="77777777" w:rsidR="00F05DE4" w:rsidRPr="00F05DE4" w:rsidRDefault="00F05DE4" w:rsidP="001B6CDE">
      <w:pPr>
        <w:pStyle w:val="ReferenciasBibliogrficas"/>
      </w:pPr>
      <w:r w:rsidRPr="00F05DE4">
        <w:t xml:space="preserve">SANCHEZ MARTINEZ, F. J., ANDRES MORENO, C. (2011). “Análisis geomorfológico” en Lastra Fernández, J., Sánchez Martínez, F. J. </w:t>
      </w:r>
      <w:r w:rsidRPr="00421B24">
        <w:rPr>
          <w:i/>
        </w:rPr>
        <w:t xml:space="preserve">Guía metodológica para el desarrollo del Sistema Nacional de Cartografía de Zonas inundables. </w:t>
      </w:r>
      <w:r w:rsidRPr="00F05DE4">
        <w:t>Madrid: Ministerio de Medio Ambiente y Medio Rural y Marino.</w:t>
      </w:r>
    </w:p>
    <w:p w14:paraId="18B07178" w14:textId="77777777" w:rsidR="00F05DE4" w:rsidRPr="006B3FB2" w:rsidRDefault="00F05DE4" w:rsidP="00C80B33">
      <w:pPr>
        <w:pStyle w:val="Ttulo3sinnum"/>
        <w:rPr>
          <w:lang w:val="fr-FR"/>
        </w:rPr>
      </w:pPr>
      <w:r w:rsidRPr="006B3FB2">
        <w:rPr>
          <w:lang w:val="fr-FR"/>
        </w:rPr>
        <w:t>Art</w:t>
      </w:r>
      <w:r w:rsidR="00D04521">
        <w:rPr>
          <w:lang w:val="fr-FR"/>
        </w:rPr>
        <w:t>icle from a magazine or newspaper</w:t>
      </w:r>
      <w:r w:rsidRPr="006B3FB2">
        <w:rPr>
          <w:lang w:val="fr-FR"/>
        </w:rPr>
        <w:t xml:space="preserve"> </w:t>
      </w:r>
    </w:p>
    <w:p w14:paraId="43FDD240" w14:textId="77777777" w:rsidR="00F05DE4" w:rsidRPr="00F05DE4" w:rsidRDefault="00F05DE4" w:rsidP="003949E7">
      <w:pPr>
        <w:rPr>
          <w:lang w:val="fr-FR"/>
        </w:rPr>
      </w:pPr>
      <w:r w:rsidRPr="00F05DE4">
        <w:rPr>
          <w:lang w:val="fr-FR"/>
        </w:rPr>
        <w:t>[t</w:t>
      </w:r>
      <w:r w:rsidR="00D04521">
        <w:rPr>
          <w:lang w:val="fr-FR"/>
        </w:rPr>
        <w:t>itle of the article in quotation marks</w:t>
      </w:r>
      <w:r w:rsidRPr="00F05DE4">
        <w:rPr>
          <w:lang w:val="fr-FR"/>
        </w:rPr>
        <w:t xml:space="preserve">] </w:t>
      </w:r>
    </w:p>
    <w:p w14:paraId="7B77A9ED" w14:textId="77777777" w:rsidR="00F05DE4" w:rsidRPr="00F05DE4" w:rsidRDefault="00D04521" w:rsidP="001B6CDE">
      <w:pPr>
        <w:pStyle w:val="ReferenciasBibliogrficas"/>
      </w:pPr>
      <w:r>
        <w:t>SURNAME</w:t>
      </w:r>
      <w:r w:rsidR="00F05DE4" w:rsidRPr="00F05DE4">
        <w:t xml:space="preserve">, </w:t>
      </w:r>
      <w:r>
        <w:t>First name initial</w:t>
      </w:r>
      <w:r w:rsidR="00F05DE4" w:rsidRPr="00F05DE4">
        <w:t xml:space="preserve"> (</w:t>
      </w:r>
      <w:r>
        <w:t>year</w:t>
      </w:r>
      <w:r w:rsidR="00F05DE4" w:rsidRPr="00F05DE4">
        <w:t>). “T</w:t>
      </w:r>
      <w:r>
        <w:t>itle of the article in quotation marks</w:t>
      </w:r>
      <w:r w:rsidR="00F05DE4" w:rsidRPr="00F05DE4">
        <w:t xml:space="preserve">” </w:t>
      </w:r>
      <w:r>
        <w:t>in</w:t>
      </w:r>
      <w:r w:rsidR="00F05DE4" w:rsidRPr="00F05DE4">
        <w:t xml:space="preserve"> </w:t>
      </w:r>
      <w:r w:rsidR="00F05DE4" w:rsidRPr="006B3FB2">
        <w:rPr>
          <w:i/>
        </w:rPr>
        <w:t>T</w:t>
      </w:r>
      <w:r>
        <w:rPr>
          <w:i/>
        </w:rPr>
        <w:t xml:space="preserve">itle </w:t>
      </w:r>
      <w:r w:rsidR="00A02BDB">
        <w:rPr>
          <w:i/>
        </w:rPr>
        <w:t>of the journal in italics.</w:t>
      </w:r>
      <w:r w:rsidR="00F05DE4" w:rsidRPr="00F05DE4">
        <w:t xml:space="preserve"> Edi</w:t>
      </w:r>
      <w:r w:rsidR="00A02BDB">
        <w:t xml:space="preserve">tion, location of the article in the journal </w:t>
      </w:r>
      <w:r w:rsidR="00F05DE4" w:rsidRPr="00F05DE4">
        <w:t>(</w:t>
      </w:r>
      <w:r w:rsidR="00A02BDB">
        <w:t>year</w:t>
      </w:r>
      <w:r w:rsidR="00F05DE4" w:rsidRPr="00F05DE4">
        <w:t>, volume, n</w:t>
      </w:r>
      <w:r w:rsidR="00A02BDB">
        <w:t>umber</w:t>
      </w:r>
      <w:r w:rsidR="00F05DE4" w:rsidRPr="00F05DE4">
        <w:t>, p</w:t>
      </w:r>
      <w:r w:rsidR="00A02BDB">
        <w:t>ages</w:t>
      </w:r>
      <w:r w:rsidR="00F05DE4" w:rsidRPr="00F05DE4">
        <w:t xml:space="preserve">). </w:t>
      </w:r>
    </w:p>
    <w:p w14:paraId="38BEF0A5" w14:textId="77777777" w:rsidR="00F05DE4" w:rsidRPr="00F05DE4" w:rsidRDefault="00F05DE4" w:rsidP="001B6CDE">
      <w:pPr>
        <w:pStyle w:val="ReferenciasBibliogrficas"/>
      </w:pPr>
      <w:r w:rsidRPr="00F05DE4">
        <w:t xml:space="preserve">SHENGRU TU y ABDELGUERFI, M. (2006). “Web Services for Geographic Information Systems” </w:t>
      </w:r>
      <w:r w:rsidRPr="006B3FB2">
        <w:rPr>
          <w:i/>
        </w:rPr>
        <w:t>en IEEE Internet Computing</w:t>
      </w:r>
      <w:r w:rsidRPr="00F05DE4">
        <w:t xml:space="preserve">, vol. 10, issue 5, p. 13-15. </w:t>
      </w:r>
    </w:p>
    <w:p w14:paraId="1022B40C" w14:textId="77777777" w:rsidR="00F05DE4" w:rsidRPr="00F05DE4" w:rsidRDefault="00F05DE4" w:rsidP="001B6CDE">
      <w:pPr>
        <w:pStyle w:val="ReferenciasBibliogrficas"/>
      </w:pPr>
      <w:r w:rsidRPr="00F05DE4">
        <w:t xml:space="preserve">GODEO, O. R. (2011). “Marine Ecosystem Acoustics, a conceptual approach to enhanced process understanding and system evaluation” en </w:t>
      </w:r>
      <w:r w:rsidRPr="006B3FB2">
        <w:rPr>
          <w:i/>
        </w:rPr>
        <w:t>The Journal of the Acoustical Society of America</w:t>
      </w:r>
      <w:r w:rsidRPr="00F05DE4">
        <w:t>, 129, 4, 2696.</w:t>
      </w:r>
    </w:p>
    <w:p w14:paraId="1E61FC7D" w14:textId="77777777" w:rsidR="00F05DE4" w:rsidRPr="006B3FB2" w:rsidRDefault="00A02BDB" w:rsidP="00C80B33">
      <w:pPr>
        <w:pStyle w:val="Ttulo3sinnum"/>
        <w:rPr>
          <w:lang w:val="fr-FR"/>
        </w:rPr>
      </w:pPr>
      <w:r>
        <w:rPr>
          <w:lang w:val="fr-FR"/>
        </w:rPr>
        <w:t>Electronic references</w:t>
      </w:r>
      <w:r w:rsidR="00F05DE4" w:rsidRPr="006B3FB2">
        <w:rPr>
          <w:lang w:val="fr-FR"/>
        </w:rPr>
        <w:t xml:space="preserve"> (</w:t>
      </w:r>
      <w:r>
        <w:rPr>
          <w:lang w:val="fr-FR"/>
        </w:rPr>
        <w:t>book, journal or article</w:t>
      </w:r>
      <w:r w:rsidR="00F05DE4" w:rsidRPr="006B3FB2">
        <w:rPr>
          <w:lang w:val="fr-FR"/>
        </w:rPr>
        <w:t xml:space="preserve">) </w:t>
      </w:r>
    </w:p>
    <w:p w14:paraId="30200FDE" w14:textId="77777777" w:rsidR="00F05DE4" w:rsidRPr="00F05DE4" w:rsidRDefault="00A02BDB" w:rsidP="003949E7">
      <w:pPr>
        <w:rPr>
          <w:lang w:val="fr-FR"/>
        </w:rPr>
      </w:pPr>
      <w:r>
        <w:rPr>
          <w:lang w:val="fr-FR"/>
        </w:rPr>
        <w:t xml:space="preserve">The same information is given as if the document were published on paper, but the </w:t>
      </w:r>
      <w:r w:rsidR="00F05DE4" w:rsidRPr="00F05DE4">
        <w:rPr>
          <w:lang w:val="fr-FR"/>
        </w:rPr>
        <w:t xml:space="preserve">&lt;URL&gt; </w:t>
      </w:r>
      <w:r>
        <w:rPr>
          <w:lang w:val="fr-FR"/>
        </w:rPr>
        <w:t>and</w:t>
      </w:r>
      <w:r w:rsidR="00F05DE4" w:rsidRPr="00F05DE4">
        <w:rPr>
          <w:lang w:val="fr-FR"/>
        </w:rPr>
        <w:t xml:space="preserve"> [</w:t>
      </w:r>
      <w:r>
        <w:rPr>
          <w:lang w:val="fr-FR"/>
        </w:rPr>
        <w:t>Query date</w:t>
      </w:r>
      <w:r w:rsidR="00F05DE4" w:rsidRPr="00F05DE4">
        <w:rPr>
          <w:lang w:val="fr-FR"/>
        </w:rPr>
        <w:t xml:space="preserve">] </w:t>
      </w:r>
      <w:r>
        <w:rPr>
          <w:lang w:val="fr-FR"/>
        </w:rPr>
        <w:t>must also be given.</w:t>
      </w:r>
    </w:p>
    <w:p w14:paraId="590D83ED" w14:textId="77777777" w:rsidR="00F05DE4" w:rsidRPr="00F05DE4" w:rsidRDefault="00F05DE4" w:rsidP="003949E7">
      <w:pPr>
        <w:pStyle w:val="ReferenciasBibliogrficas"/>
      </w:pPr>
      <w:r w:rsidRPr="00F05DE4">
        <w:t xml:space="preserve">CELLARY, W. y WALCZAK, K. (2012). </w:t>
      </w:r>
      <w:r w:rsidRPr="00D23C08">
        <w:t>Interactive 3D Multimedia Content: Models for Creation, Management, Search and Presentation</w:t>
      </w:r>
      <w:r w:rsidRPr="00F05DE4">
        <w:t xml:space="preserve">. London: Springer. &lt;http://link.springer.com/book/10.1007/978-1-4471-2497-9/page/1&gt; [Consulta: 15 de junio de 2013]. </w:t>
      </w:r>
    </w:p>
    <w:p w14:paraId="768AF17D" w14:textId="77777777" w:rsidR="00F05DE4" w:rsidRPr="00F05DE4" w:rsidRDefault="00F05DE4" w:rsidP="00725225">
      <w:pPr>
        <w:pStyle w:val="ReferenciasBibliogrficas"/>
      </w:pPr>
      <w:r w:rsidRPr="00F05DE4">
        <w:t xml:space="preserve">EOM, Hyo-Eun; LEE, Seok-Won (2013). “Human-centered software development methodology in mobile computing environment: agent-supported agile approach”. </w:t>
      </w:r>
      <w:r w:rsidRPr="00D23C08">
        <w:rPr>
          <w:i/>
        </w:rPr>
        <w:t>EURASIP Journal on Wireless Communications and Networking,</w:t>
      </w:r>
      <w:r w:rsidRPr="00F05DE4">
        <w:t xml:space="preserve"> Vol. 2013 (1), pp.1-16. </w:t>
      </w:r>
      <w:r w:rsidR="00725225">
        <w:t xml:space="preserve"> </w:t>
      </w:r>
      <w:r w:rsidRPr="00F05DE4">
        <w:t xml:space="preserve">&lt;http://dx.doi.org/10.1186/1687-1499-2013-111&gt; [Consulta: 15 de junio de 2013] </w:t>
      </w:r>
    </w:p>
    <w:p w14:paraId="4B5F32CF" w14:textId="77777777" w:rsidR="00A02BDB" w:rsidRDefault="00F05DE4" w:rsidP="003949E7">
      <w:pPr>
        <w:rPr>
          <w:lang w:val="fr-FR"/>
        </w:rPr>
      </w:pPr>
      <w:r w:rsidRPr="00F05DE4">
        <w:rPr>
          <w:lang w:val="fr-FR"/>
        </w:rPr>
        <w:t>NOT</w:t>
      </w:r>
      <w:r w:rsidR="00A02BDB">
        <w:rPr>
          <w:lang w:val="fr-FR"/>
        </w:rPr>
        <w:t>E</w:t>
      </w:r>
      <w:r w:rsidRPr="00F05DE4">
        <w:rPr>
          <w:lang w:val="fr-FR"/>
        </w:rPr>
        <w:t xml:space="preserve">: </w:t>
      </w:r>
      <w:r w:rsidR="00A02BDB">
        <w:rPr>
          <w:lang w:val="fr-FR"/>
        </w:rPr>
        <w:t>Quality electronic references are reference sources of the same category as those published on paper, sot hey should be referenced together in alphabetical order of the author in the bibliography, regardless of the publication medium.</w:t>
      </w:r>
    </w:p>
    <w:p w14:paraId="1E2D0658" w14:textId="77777777" w:rsidR="00F05DE4" w:rsidRPr="007679A8" w:rsidRDefault="00A02BDB" w:rsidP="00C80B33">
      <w:pPr>
        <w:pStyle w:val="Ttulo3sinnum"/>
        <w:rPr>
          <w:lang w:val="fr-FR"/>
        </w:rPr>
      </w:pPr>
      <w:r>
        <w:rPr>
          <w:lang w:val="fr-FR"/>
        </w:rPr>
        <w:t>Conference papers</w:t>
      </w:r>
      <w:r w:rsidR="00F05DE4" w:rsidRPr="007679A8">
        <w:rPr>
          <w:lang w:val="fr-FR"/>
        </w:rPr>
        <w:t xml:space="preserve"> </w:t>
      </w:r>
    </w:p>
    <w:p w14:paraId="40591AF6" w14:textId="77777777" w:rsidR="00F05DE4" w:rsidRPr="00F05DE4" w:rsidRDefault="00A02BDB" w:rsidP="00C80B33">
      <w:pPr>
        <w:rPr>
          <w:lang w:val="fr-FR"/>
        </w:rPr>
      </w:pPr>
      <w:r>
        <w:rPr>
          <w:lang w:val="fr-FR"/>
        </w:rPr>
        <w:t>SURNAME</w:t>
      </w:r>
      <w:r w:rsidR="00F05DE4" w:rsidRPr="00F05DE4">
        <w:rPr>
          <w:lang w:val="fr-FR"/>
        </w:rPr>
        <w:t xml:space="preserve">, </w:t>
      </w:r>
      <w:r>
        <w:rPr>
          <w:lang w:val="fr-FR"/>
        </w:rPr>
        <w:t>First name initial</w:t>
      </w:r>
      <w:r w:rsidR="00F05DE4" w:rsidRPr="00F05DE4">
        <w:rPr>
          <w:lang w:val="fr-FR"/>
        </w:rPr>
        <w:t xml:space="preserve"> (</w:t>
      </w:r>
      <w:r>
        <w:rPr>
          <w:lang w:val="fr-FR"/>
        </w:rPr>
        <w:t>year</w:t>
      </w:r>
      <w:r w:rsidR="00F05DE4" w:rsidRPr="00F05DE4">
        <w:rPr>
          <w:lang w:val="fr-FR"/>
        </w:rPr>
        <w:t>). “T</w:t>
      </w:r>
      <w:r>
        <w:rPr>
          <w:lang w:val="fr-FR"/>
        </w:rPr>
        <w:t>itle of the article in quotation marks</w:t>
      </w:r>
      <w:r w:rsidR="00F05DE4" w:rsidRPr="00F05DE4">
        <w:rPr>
          <w:lang w:val="fr-FR"/>
        </w:rPr>
        <w:t>” Aut</w:t>
      </w:r>
      <w:r>
        <w:rPr>
          <w:lang w:val="fr-FR"/>
        </w:rPr>
        <w:t>hor of the congress</w:t>
      </w:r>
      <w:r w:rsidR="00F05DE4" w:rsidRPr="00F05DE4">
        <w:rPr>
          <w:lang w:val="fr-FR"/>
        </w:rPr>
        <w:t xml:space="preserve">. </w:t>
      </w:r>
      <w:r>
        <w:rPr>
          <w:lang w:val="fr-FR"/>
        </w:rPr>
        <w:t>I</w:t>
      </w:r>
      <w:r w:rsidR="00F05DE4" w:rsidRPr="00F05DE4">
        <w:rPr>
          <w:lang w:val="fr-FR"/>
        </w:rPr>
        <w:t xml:space="preserve">n </w:t>
      </w:r>
      <w:r w:rsidR="00F05DE4" w:rsidRPr="007679A8">
        <w:rPr>
          <w:i/>
          <w:lang w:val="fr-FR"/>
        </w:rPr>
        <w:t>T</w:t>
      </w:r>
      <w:r>
        <w:rPr>
          <w:i/>
          <w:lang w:val="fr-FR"/>
        </w:rPr>
        <w:t>itle of the congress (in italics</w:t>
      </w:r>
      <w:r w:rsidR="00F05DE4" w:rsidRPr="007679A8">
        <w:rPr>
          <w:i/>
          <w:lang w:val="fr-FR"/>
        </w:rPr>
        <w:t>)</w:t>
      </w:r>
      <w:r w:rsidR="00F05DE4" w:rsidRPr="00F05DE4">
        <w:rPr>
          <w:lang w:val="fr-FR"/>
        </w:rPr>
        <w:t xml:space="preserve">. </w:t>
      </w:r>
      <w:r>
        <w:rPr>
          <w:lang w:val="fr-FR"/>
        </w:rPr>
        <w:t>Place of publication : Publisher. Pages</w:t>
      </w:r>
      <w:r w:rsidR="00F05DE4" w:rsidRPr="00F05DE4">
        <w:rPr>
          <w:lang w:val="fr-FR"/>
        </w:rPr>
        <w:t xml:space="preserve">. </w:t>
      </w:r>
    </w:p>
    <w:p w14:paraId="356C23AA" w14:textId="77777777" w:rsidR="00F05DE4" w:rsidRPr="00F05DE4" w:rsidRDefault="00F05DE4" w:rsidP="003949E7">
      <w:pPr>
        <w:pStyle w:val="ReferenciasBibliogrficas"/>
      </w:pPr>
      <w:r w:rsidRPr="00F05DE4">
        <w:lastRenderedPageBreak/>
        <w:t xml:space="preserve">MARTOS MOLINA, M. y PULIDO FERNÁNDEZ, J I. (2011) “Retos para la gestión turística de los destinos urbanos culturales en España”. López, D. (coord.) En: </w:t>
      </w:r>
      <w:r w:rsidRPr="007679A8">
        <w:rPr>
          <w:i/>
        </w:rPr>
        <w:t>Renovación de destinos turísticos consolidados. Congreso de Turismo Universidad y Empresa (13. 2010. Castellón de La Plana).</w:t>
      </w:r>
      <w:r w:rsidRPr="00F05DE4">
        <w:t xml:space="preserve"> Valencia: Tirant lo Blanch. 223-256 </w:t>
      </w:r>
    </w:p>
    <w:p w14:paraId="10A0F180" w14:textId="77777777" w:rsidR="00F05DE4" w:rsidRPr="00F05DE4" w:rsidRDefault="00F05DE4" w:rsidP="003949E7">
      <w:pPr>
        <w:pStyle w:val="ReferenciasBibliogrficas"/>
      </w:pPr>
      <w:r w:rsidRPr="00F05DE4">
        <w:t xml:space="preserve">MAMBRILLA, N. y MARTÍN GÓMEZ, C. (2011). “El Dónde y el Cuándo de la Investigación en Protección Contra Incendios” en </w:t>
      </w:r>
      <w:r w:rsidRPr="0039349D">
        <w:rPr>
          <w:i/>
        </w:rPr>
        <w:t xml:space="preserve">4IAU 4ª Jornadas Internacionales sobre Investigación en Arquitectura y Urbanismo. </w:t>
      </w:r>
      <w:r w:rsidRPr="00F05DE4">
        <w:t>Valencia. Disponible en &lt;http://riunet.upv.es/handle/10251/15017&gt; [Consulta: 3 de marzo de 2012</w:t>
      </w:r>
    </w:p>
    <w:p w14:paraId="095D6C95" w14:textId="77777777" w:rsidR="00F05DE4" w:rsidRPr="0039349D" w:rsidRDefault="00F05DE4" w:rsidP="00C80B33">
      <w:pPr>
        <w:pStyle w:val="Ttulo3sinnum"/>
        <w:rPr>
          <w:lang w:val="fr-FR"/>
        </w:rPr>
      </w:pPr>
      <w:r w:rsidRPr="0039349D">
        <w:rPr>
          <w:lang w:val="fr-FR"/>
        </w:rPr>
        <w:t>T</w:t>
      </w:r>
      <w:r w:rsidR="00A02BDB">
        <w:rPr>
          <w:lang w:val="fr-FR"/>
        </w:rPr>
        <w:t>h</w:t>
      </w:r>
      <w:r w:rsidRPr="0039349D">
        <w:rPr>
          <w:lang w:val="fr-FR"/>
        </w:rPr>
        <w:t xml:space="preserve">esis, </w:t>
      </w:r>
      <w:r w:rsidR="00A02BDB">
        <w:rPr>
          <w:lang w:val="fr-FR"/>
        </w:rPr>
        <w:t>final paper</w:t>
      </w:r>
      <w:r w:rsidRPr="0039349D">
        <w:rPr>
          <w:lang w:val="fr-FR"/>
        </w:rPr>
        <w:t xml:space="preserve">, </w:t>
      </w:r>
      <w:r w:rsidR="00A02BDB">
        <w:rPr>
          <w:lang w:val="fr-FR"/>
        </w:rPr>
        <w:t>dissertation</w:t>
      </w:r>
      <w:r w:rsidRPr="0039349D">
        <w:rPr>
          <w:lang w:val="fr-FR"/>
        </w:rPr>
        <w:t xml:space="preserve">… </w:t>
      </w:r>
      <w:r w:rsidR="00A02BDB">
        <w:rPr>
          <w:lang w:val="fr-FR"/>
        </w:rPr>
        <w:t>i</w:t>
      </w:r>
      <w:r w:rsidRPr="0039349D">
        <w:rPr>
          <w:lang w:val="fr-FR"/>
        </w:rPr>
        <w:t xml:space="preserve">n Riunet </w:t>
      </w:r>
    </w:p>
    <w:p w14:paraId="601B42A1" w14:textId="77777777" w:rsidR="00F05DE4" w:rsidRPr="00F05DE4" w:rsidRDefault="00A02BDB" w:rsidP="003949E7">
      <w:pPr>
        <w:rPr>
          <w:lang w:val="fr-FR"/>
        </w:rPr>
      </w:pPr>
      <w:r>
        <w:rPr>
          <w:lang w:val="fr-FR"/>
        </w:rPr>
        <w:t xml:space="preserve">Same as above, but you have to indicate the </w:t>
      </w:r>
      <w:r w:rsidR="00F05DE4" w:rsidRPr="00F05DE4">
        <w:rPr>
          <w:lang w:val="fr-FR"/>
        </w:rPr>
        <w:t xml:space="preserve"> &lt;URL&gt; y [</w:t>
      </w:r>
      <w:r>
        <w:rPr>
          <w:lang w:val="fr-FR"/>
        </w:rPr>
        <w:t>Consultation date</w:t>
      </w:r>
      <w:r w:rsidR="00F05DE4" w:rsidRPr="00F05DE4">
        <w:rPr>
          <w:lang w:val="fr-FR"/>
        </w:rPr>
        <w:t>]</w:t>
      </w:r>
      <w:r>
        <w:rPr>
          <w:lang w:val="fr-FR"/>
        </w:rPr>
        <w:t>.</w:t>
      </w:r>
      <w:r w:rsidR="00F05DE4" w:rsidRPr="00F05DE4">
        <w:rPr>
          <w:lang w:val="fr-FR"/>
        </w:rPr>
        <w:t xml:space="preserve"> </w:t>
      </w:r>
    </w:p>
    <w:p w14:paraId="10D804AA" w14:textId="77777777" w:rsidR="00F05DE4" w:rsidRPr="00F05DE4" w:rsidRDefault="00F05DE4" w:rsidP="003949E7">
      <w:pPr>
        <w:pStyle w:val="ReferenciasBibliogrficas"/>
      </w:pPr>
      <w:r w:rsidRPr="00F05DE4">
        <w:t xml:space="preserve">TEIRA ARNOSO, A. (2013). </w:t>
      </w:r>
      <w:r w:rsidRPr="0039349D">
        <w:rPr>
          <w:i/>
        </w:rPr>
        <w:t>Adecuación y validación de una cámara reverberante a escala para ensayos de pantallas acústicas.</w:t>
      </w:r>
      <w:r w:rsidRPr="00F05DE4">
        <w:t xml:space="preserve"> Trabajo Final de Máster. Valencia: Universitat Politècnica de València, &lt;http://riunet.upv.es/handle/10251/29015&gt; [Consulta: 15 de junio 2013]</w:t>
      </w:r>
    </w:p>
    <w:p w14:paraId="4A37AFFE" w14:textId="77777777" w:rsidR="00F05DE4" w:rsidRPr="0039349D" w:rsidRDefault="00A02BDB" w:rsidP="00C80B33">
      <w:pPr>
        <w:pStyle w:val="Ttulo3sinnum"/>
        <w:rPr>
          <w:lang w:val="fr-FR"/>
        </w:rPr>
      </w:pPr>
      <w:r>
        <w:rPr>
          <w:lang w:val="fr-FR"/>
        </w:rPr>
        <w:t>Web Page</w:t>
      </w:r>
      <w:r w:rsidR="00F05DE4" w:rsidRPr="0039349D">
        <w:rPr>
          <w:lang w:val="fr-FR"/>
        </w:rPr>
        <w:t xml:space="preserve"> </w:t>
      </w:r>
    </w:p>
    <w:p w14:paraId="556792FE" w14:textId="77777777" w:rsidR="00F05DE4" w:rsidRPr="00F05DE4" w:rsidRDefault="00F05DE4" w:rsidP="003949E7">
      <w:pPr>
        <w:rPr>
          <w:lang w:val="fr-FR"/>
        </w:rPr>
      </w:pPr>
      <w:r w:rsidRPr="00F05DE4">
        <w:rPr>
          <w:lang w:val="fr-FR"/>
        </w:rPr>
        <w:t>AUT</w:t>
      </w:r>
      <w:r w:rsidR="00A02BDB">
        <w:rPr>
          <w:lang w:val="fr-FR"/>
        </w:rPr>
        <w:t>H</w:t>
      </w:r>
      <w:r w:rsidRPr="00F05DE4">
        <w:rPr>
          <w:lang w:val="fr-FR"/>
        </w:rPr>
        <w:t>OR o</w:t>
      </w:r>
      <w:r w:rsidR="00A02BDB">
        <w:rPr>
          <w:lang w:val="fr-FR"/>
        </w:rPr>
        <w:t>r</w:t>
      </w:r>
      <w:r w:rsidRPr="00F05DE4">
        <w:rPr>
          <w:lang w:val="fr-FR"/>
        </w:rPr>
        <w:t xml:space="preserve"> ENTI</w:t>
      </w:r>
      <w:r w:rsidR="00A02BDB">
        <w:rPr>
          <w:lang w:val="fr-FR"/>
        </w:rPr>
        <w:t xml:space="preserve">TY. </w:t>
      </w:r>
      <w:r w:rsidRPr="00A02BDB">
        <w:rPr>
          <w:i/>
          <w:lang w:val="fr-FR"/>
        </w:rPr>
        <w:t>T</w:t>
      </w:r>
      <w:r w:rsidR="00A02BDB">
        <w:rPr>
          <w:i/>
          <w:lang w:val="fr-FR"/>
        </w:rPr>
        <w:t xml:space="preserve">itle in italics </w:t>
      </w:r>
      <w:r w:rsidRPr="00F05DE4">
        <w:rPr>
          <w:lang w:val="fr-FR"/>
        </w:rPr>
        <w:t xml:space="preserve"> &lt;URL&gt; [Consulta</w:t>
      </w:r>
      <w:r w:rsidR="00A02BDB">
        <w:rPr>
          <w:lang w:val="fr-FR"/>
        </w:rPr>
        <w:t>tion date</w:t>
      </w:r>
      <w:r w:rsidRPr="00F05DE4">
        <w:rPr>
          <w:lang w:val="fr-FR"/>
        </w:rPr>
        <w:t>] [personal o institu</w:t>
      </w:r>
      <w:r w:rsidR="00A02BDB">
        <w:rPr>
          <w:lang w:val="fr-FR"/>
        </w:rPr>
        <w:t>t</w:t>
      </w:r>
      <w:r w:rsidRPr="00F05DE4">
        <w:rPr>
          <w:lang w:val="fr-FR"/>
        </w:rPr>
        <w:t xml:space="preserve">ional] </w:t>
      </w:r>
    </w:p>
    <w:p w14:paraId="017EED73" w14:textId="77777777" w:rsidR="00F05DE4" w:rsidRPr="00F05DE4" w:rsidRDefault="00F05DE4" w:rsidP="003949E7">
      <w:pPr>
        <w:pStyle w:val="ReferenciasBibliogrficas"/>
      </w:pPr>
      <w:r w:rsidRPr="00F05DE4">
        <w:t xml:space="preserve">THE UNIVERSITY OF CHICAGO. </w:t>
      </w:r>
      <w:r w:rsidRPr="0039349D">
        <w:rPr>
          <w:i/>
        </w:rPr>
        <w:t>The Chicago Manual of Style Online</w:t>
      </w:r>
      <w:r w:rsidRPr="00F05DE4">
        <w:t xml:space="preserve">. &lt;http://www.chicagomanualofstyle.org/tools_citationguide.html&gt; [Consulta: 14 de junio de 2013] </w:t>
      </w:r>
    </w:p>
    <w:p w14:paraId="7D67F9B7" w14:textId="77777777" w:rsidR="00F05DE4" w:rsidRPr="00F05DE4" w:rsidRDefault="00F05DE4" w:rsidP="003949E7">
      <w:pPr>
        <w:pStyle w:val="ReferenciasBibliogrficas"/>
      </w:pPr>
      <w:r w:rsidRPr="00F05DE4">
        <w:t xml:space="preserve">ESCUELA POLITÉCNICA SUPERIOR DE GANDÍA (2013). </w:t>
      </w:r>
      <w:r w:rsidRPr="0039349D">
        <w:rPr>
          <w:i/>
        </w:rPr>
        <w:t>Grado en Ciencias ambientales</w:t>
      </w:r>
      <w:r w:rsidRPr="00F05DE4">
        <w:t xml:space="preserve">. &lt;http://www.upv.es/titulaciones/GCIA/indexc.html&gt; [Consulta: 10 de junio de 2013] [sin autoría reconocida] </w:t>
      </w:r>
    </w:p>
    <w:p w14:paraId="18E3D061" w14:textId="77777777" w:rsidR="00F05DE4" w:rsidRPr="00F05DE4" w:rsidRDefault="00F05DE4" w:rsidP="00F22123">
      <w:pPr>
        <w:pStyle w:val="ReferenciasBibliogrficas"/>
      </w:pPr>
      <w:r w:rsidRPr="0039349D">
        <w:rPr>
          <w:i/>
        </w:rPr>
        <w:t>Portal oficial del turismo de España</w:t>
      </w:r>
      <w:r w:rsidRPr="00F05DE4">
        <w:t>. &lt;http://www.spain.info&gt; [Consulta: 14 de junio de 2013]</w:t>
      </w:r>
    </w:p>
    <w:p w14:paraId="76BDD1A8" w14:textId="77777777" w:rsidR="00C50873" w:rsidRPr="0068323A" w:rsidRDefault="00A02BDB" w:rsidP="00C80B33">
      <w:pPr>
        <w:pStyle w:val="Ttulo3sinnum"/>
        <w:rPr>
          <w:sz w:val="18"/>
          <w:szCs w:val="18"/>
          <w:lang w:val="fr-FR"/>
        </w:rPr>
      </w:pPr>
      <w:r w:rsidRPr="004B7209">
        <w:rPr>
          <w:lang w:val="en-GB"/>
        </w:rPr>
        <w:t>Simulations and games</w:t>
      </w:r>
      <w:r w:rsidR="008800C6" w:rsidRPr="004B7209">
        <w:rPr>
          <w:lang w:val="en-GB"/>
        </w:rPr>
        <w:t xml:space="preserve"> (</w:t>
      </w:r>
      <w:r w:rsidR="0068323A" w:rsidRPr="004B7209">
        <w:rPr>
          <w:lang w:val="en-GB"/>
        </w:rPr>
        <w:t>software)</w:t>
      </w:r>
    </w:p>
    <w:p w14:paraId="6B21119D" w14:textId="77777777" w:rsidR="00C50873" w:rsidRPr="0068323A" w:rsidRDefault="00A02BDB" w:rsidP="00C80B33">
      <w:pPr>
        <w:rPr>
          <w:b/>
          <w:lang w:val="fr-FR"/>
        </w:rPr>
      </w:pPr>
      <w:r w:rsidRPr="004B7209">
        <w:rPr>
          <w:lang w:val="en-GB"/>
        </w:rPr>
        <w:t>The title is cited first, then the authors:</w:t>
      </w:r>
    </w:p>
    <w:p w14:paraId="6EADB057" w14:textId="77777777" w:rsidR="00C50873" w:rsidRDefault="0068323A" w:rsidP="00C80B33">
      <w:pPr>
        <w:pStyle w:val="ReferenciasBibliogrficas"/>
      </w:pPr>
      <w:r w:rsidRPr="0068323A">
        <w:t>NAME OF GAME, The.  Smith, J. R. &amp; Jones, R. J. (1989). Newbury Park, CA: Sage (2455 Teller Road, Thousand Oaks, CA 91320, USA).</w:t>
      </w:r>
    </w:p>
    <w:p w14:paraId="1852E0A2" w14:textId="77777777" w:rsidR="009D6CB4" w:rsidRPr="0068323A" w:rsidRDefault="009D6CB4" w:rsidP="00C80B33">
      <w:pPr>
        <w:pStyle w:val="ReferenciasBibliogrficas"/>
      </w:pPr>
      <w:r w:rsidRPr="009D6CB4">
        <w:t>TITLE OF GAME, The. Smith, J. R. &amp; Jones, R. J. (1989). In Brown, B. &amp; Black, B. (Eds.) Guidelines for authors (pp. 55-62). Newbury Park, CA: Sage.</w:t>
      </w:r>
    </w:p>
    <w:p w14:paraId="3E807766" w14:textId="77777777" w:rsidR="00F05DE4" w:rsidRPr="00C50873" w:rsidRDefault="00F05DE4" w:rsidP="00C80B33">
      <w:pPr>
        <w:pStyle w:val="Ttulo3sinnum"/>
        <w:rPr>
          <w:lang w:val="fr-FR"/>
        </w:rPr>
      </w:pPr>
      <w:r w:rsidRPr="00C50873">
        <w:rPr>
          <w:lang w:val="fr-FR"/>
        </w:rPr>
        <w:t xml:space="preserve">Blogs </w:t>
      </w:r>
    </w:p>
    <w:p w14:paraId="61716802" w14:textId="77777777" w:rsidR="00F05DE4" w:rsidRPr="00F05DE4" w:rsidRDefault="00A02BDB" w:rsidP="00C80B33">
      <w:pPr>
        <w:rPr>
          <w:lang w:val="fr-FR"/>
        </w:rPr>
      </w:pPr>
      <w:r>
        <w:rPr>
          <w:lang w:val="fr-FR"/>
        </w:rPr>
        <w:t>It is cited in the same way as an Internet article.</w:t>
      </w:r>
    </w:p>
    <w:p w14:paraId="56AFFA67" w14:textId="77777777" w:rsidR="00F05DE4" w:rsidRPr="00F05DE4" w:rsidRDefault="00F05DE4" w:rsidP="00C80B33">
      <w:pPr>
        <w:pStyle w:val="ReferenciasBibliogrficas"/>
      </w:pPr>
      <w:r w:rsidRPr="00F05DE4">
        <w:t xml:space="preserve">LÓPEZ NICOLÁS, J. M. (2013) “¿Por qué los alimentos ecológicos tienen peor aspecto? La bioquímica y el sentido común lo explican” en </w:t>
      </w:r>
      <w:r w:rsidRPr="00C50873">
        <w:rPr>
          <w:i/>
        </w:rPr>
        <w:t>Scientia</w:t>
      </w:r>
      <w:r w:rsidRPr="00F05DE4">
        <w:t xml:space="preserve">, 23 de mayo. </w:t>
      </w:r>
      <w:r w:rsidRPr="00F05DE4">
        <w:lastRenderedPageBreak/>
        <w:t>&lt;http://scientiablog.com/2013/05/23/por-que-los-alimentos-ecologicos-tienen-peor-aspecto-la-bioquimica-y-el-sentido-comun-lo-explican/&gt; [Consulta: 15 de junio 2013]</w:t>
      </w:r>
    </w:p>
    <w:p w14:paraId="38262DEA" w14:textId="77777777" w:rsidR="00F05DE4" w:rsidRPr="00C50873" w:rsidRDefault="00A02BDB" w:rsidP="00C80B33">
      <w:pPr>
        <w:pStyle w:val="Ttulo3sinnum"/>
        <w:rPr>
          <w:lang w:val="fr-FR"/>
        </w:rPr>
      </w:pPr>
      <w:r>
        <w:rPr>
          <w:lang w:val="fr-FR"/>
        </w:rPr>
        <w:t>Films</w:t>
      </w:r>
      <w:r w:rsidR="00F05DE4" w:rsidRPr="00C50873">
        <w:rPr>
          <w:lang w:val="fr-FR"/>
        </w:rPr>
        <w:t xml:space="preserve"> </w:t>
      </w:r>
    </w:p>
    <w:p w14:paraId="2BBC4473" w14:textId="77777777" w:rsidR="00F05DE4" w:rsidRPr="00F05DE4" w:rsidRDefault="00F05DE4" w:rsidP="00C80B33">
      <w:pPr>
        <w:rPr>
          <w:lang w:val="fr-FR"/>
        </w:rPr>
      </w:pPr>
      <w:r w:rsidRPr="00C50873">
        <w:rPr>
          <w:i/>
          <w:lang w:val="fr-FR"/>
        </w:rPr>
        <w:t>T</w:t>
      </w:r>
      <w:r w:rsidR="00A02BDB">
        <w:rPr>
          <w:i/>
          <w:lang w:val="fr-FR"/>
        </w:rPr>
        <w:t>itle in original version</w:t>
      </w:r>
      <w:r w:rsidRPr="00F05DE4">
        <w:rPr>
          <w:lang w:val="fr-FR"/>
        </w:rPr>
        <w:t xml:space="preserve"> (T</w:t>
      </w:r>
      <w:r w:rsidR="00A02BDB">
        <w:rPr>
          <w:lang w:val="fr-FR"/>
        </w:rPr>
        <w:t>ranslated title</w:t>
      </w:r>
      <w:r w:rsidRPr="00F05DE4">
        <w:rPr>
          <w:lang w:val="fr-FR"/>
        </w:rPr>
        <w:t xml:space="preserve"> –</w:t>
      </w:r>
      <w:r w:rsidR="00A02BDB">
        <w:rPr>
          <w:lang w:val="fr-FR"/>
        </w:rPr>
        <w:t>if available</w:t>
      </w:r>
      <w:r w:rsidRPr="00F05DE4">
        <w:rPr>
          <w:lang w:val="fr-FR"/>
        </w:rPr>
        <w:t>–. Dir</w:t>
      </w:r>
      <w:r w:rsidR="00A02BDB">
        <w:rPr>
          <w:lang w:val="fr-FR"/>
        </w:rPr>
        <w:t>ectors surmane</w:t>
      </w:r>
      <w:r w:rsidRPr="00F05DE4">
        <w:rPr>
          <w:lang w:val="fr-FR"/>
        </w:rPr>
        <w:t>). Product</w:t>
      </w:r>
      <w:r w:rsidR="00A02BDB">
        <w:rPr>
          <w:lang w:val="fr-FR"/>
        </w:rPr>
        <w:t>i</w:t>
      </w:r>
      <w:r w:rsidRPr="00F05DE4">
        <w:rPr>
          <w:lang w:val="fr-FR"/>
        </w:rPr>
        <w:t>o</w:t>
      </w:r>
      <w:r w:rsidR="00A02BDB">
        <w:rPr>
          <w:lang w:val="fr-FR"/>
        </w:rPr>
        <w:t>n company</w:t>
      </w:r>
      <w:r w:rsidRPr="00F05DE4">
        <w:rPr>
          <w:lang w:val="fr-FR"/>
        </w:rPr>
        <w:t xml:space="preserve">. </w:t>
      </w:r>
      <w:r w:rsidR="00A02BDB">
        <w:rPr>
          <w:lang w:val="fr-FR"/>
        </w:rPr>
        <w:t xml:space="preserve">Year of </w:t>
      </w:r>
      <w:r w:rsidRPr="00F05DE4">
        <w:rPr>
          <w:lang w:val="fr-FR"/>
        </w:rPr>
        <w:t>publica</w:t>
      </w:r>
      <w:r w:rsidR="00A02BDB">
        <w:rPr>
          <w:lang w:val="fr-FR"/>
        </w:rPr>
        <w:t>tion</w:t>
      </w:r>
      <w:r w:rsidRPr="00F05DE4">
        <w:rPr>
          <w:lang w:val="fr-FR"/>
        </w:rPr>
        <w:t xml:space="preserve">. </w:t>
      </w:r>
    </w:p>
    <w:p w14:paraId="709AAC77" w14:textId="77777777" w:rsidR="00F05DE4" w:rsidRPr="00F05DE4" w:rsidRDefault="00F05DE4" w:rsidP="00C80B33">
      <w:pPr>
        <w:pStyle w:val="ReferenciasBibliogrficas"/>
      </w:pPr>
      <w:r w:rsidRPr="00C50873">
        <w:rPr>
          <w:i/>
        </w:rPr>
        <w:t>To Rome with love (A Roma con amor</w:t>
      </w:r>
      <w:r w:rsidRPr="00F05DE4">
        <w:t>. Dir. Woody Allen). [DVD]. Cameo, 2013.</w:t>
      </w:r>
    </w:p>
    <w:p w14:paraId="78D75660" w14:textId="77777777" w:rsidR="00F05DE4" w:rsidRPr="00C50873" w:rsidRDefault="00F05DE4" w:rsidP="00C80B33">
      <w:pPr>
        <w:pStyle w:val="Ttulo3sinnum"/>
        <w:rPr>
          <w:lang w:val="fr-FR"/>
        </w:rPr>
      </w:pPr>
      <w:r w:rsidRPr="00C50873">
        <w:rPr>
          <w:lang w:val="fr-FR"/>
        </w:rPr>
        <w:t xml:space="preserve">Internet </w:t>
      </w:r>
      <w:r w:rsidR="00AE3D6A">
        <w:rPr>
          <w:lang w:val="fr-FR"/>
        </w:rPr>
        <w:t xml:space="preserve">video </w:t>
      </w:r>
      <w:r w:rsidRPr="00C50873">
        <w:rPr>
          <w:lang w:val="fr-FR"/>
        </w:rPr>
        <w:t xml:space="preserve">(Youtube, Vimeo...) </w:t>
      </w:r>
    </w:p>
    <w:p w14:paraId="78199888" w14:textId="77777777" w:rsidR="00F05DE4" w:rsidRPr="00F05DE4" w:rsidRDefault="00F05DE4" w:rsidP="00C80B33">
      <w:pPr>
        <w:pStyle w:val="ReferenciasBibliogrficas"/>
      </w:pPr>
      <w:r w:rsidRPr="00F05DE4">
        <w:t xml:space="preserve">“Redes_373 ¿Para qué sirven las emociones? 1/8”. </w:t>
      </w:r>
      <w:r w:rsidRPr="00C50873">
        <w:rPr>
          <w:i/>
        </w:rPr>
        <w:t>Youtube</w:t>
      </w:r>
      <w:r w:rsidRPr="00F05DE4">
        <w:t xml:space="preserve"> &lt;http://www.youtube.com/watch?v=CQ8WJK9qfGo&gt; [Consulta: 24 de mayo de 2011] </w:t>
      </w:r>
    </w:p>
    <w:p w14:paraId="08FD9CC2" w14:textId="77777777" w:rsidR="00F05DE4" w:rsidRDefault="00F05DE4" w:rsidP="00C80B33">
      <w:pPr>
        <w:pStyle w:val="ReferenciasBibliogrficas"/>
      </w:pPr>
      <w:r w:rsidRPr="00F05DE4">
        <w:t xml:space="preserve">LOVE OF LESBIAN &amp; ZAHARA, “Lucha de gigantes”. </w:t>
      </w:r>
      <w:r w:rsidRPr="00C50873">
        <w:rPr>
          <w:i/>
        </w:rPr>
        <w:t>Vimeo</w:t>
      </w:r>
      <w:r w:rsidRPr="00F05DE4">
        <w:t xml:space="preserve"> &lt;http://vimeo.com/16249423&gt; [Consulta: 23 de enero de 2013]</w:t>
      </w:r>
    </w:p>
    <w:p w14:paraId="047381FE" w14:textId="77777777" w:rsidR="00F05DE4" w:rsidRPr="00C50873" w:rsidRDefault="00F05DE4" w:rsidP="00C80B33">
      <w:pPr>
        <w:pStyle w:val="Ttulo3sinnum"/>
        <w:rPr>
          <w:lang w:val="fr-FR"/>
        </w:rPr>
      </w:pPr>
      <w:r w:rsidRPr="00C50873">
        <w:rPr>
          <w:lang w:val="fr-FR"/>
        </w:rPr>
        <w:t xml:space="preserve">Tweet </w:t>
      </w:r>
    </w:p>
    <w:p w14:paraId="5E4E93A3" w14:textId="77777777" w:rsidR="00F05DE4" w:rsidRPr="00F05DE4" w:rsidRDefault="00F05DE4" w:rsidP="00725225">
      <w:pPr>
        <w:rPr>
          <w:lang w:val="fr-FR"/>
        </w:rPr>
      </w:pPr>
      <w:r w:rsidRPr="00F05DE4">
        <w:rPr>
          <w:lang w:val="fr-FR"/>
        </w:rPr>
        <w:t>AUT</w:t>
      </w:r>
      <w:r w:rsidR="00DE4931">
        <w:rPr>
          <w:lang w:val="fr-FR"/>
        </w:rPr>
        <w:t>H</w:t>
      </w:r>
      <w:r w:rsidRPr="00F05DE4">
        <w:rPr>
          <w:lang w:val="fr-FR"/>
        </w:rPr>
        <w:t>OR O</w:t>
      </w:r>
      <w:r w:rsidR="00DE4931">
        <w:rPr>
          <w:lang w:val="fr-FR"/>
        </w:rPr>
        <w:t>R</w:t>
      </w:r>
      <w:r w:rsidRPr="00F05DE4">
        <w:rPr>
          <w:lang w:val="fr-FR"/>
        </w:rPr>
        <w:t xml:space="preserve"> INSTITU</w:t>
      </w:r>
      <w:r w:rsidR="00DE4931">
        <w:rPr>
          <w:lang w:val="fr-FR"/>
        </w:rPr>
        <w:t>T</w:t>
      </w:r>
      <w:r w:rsidRPr="00F05DE4">
        <w:rPr>
          <w:lang w:val="fr-FR"/>
        </w:rPr>
        <w:t>I</w:t>
      </w:r>
      <w:r w:rsidR="00DE4931">
        <w:rPr>
          <w:lang w:val="fr-FR"/>
        </w:rPr>
        <w:t>O</w:t>
      </w:r>
      <w:r w:rsidRPr="00F05DE4">
        <w:rPr>
          <w:lang w:val="fr-FR"/>
        </w:rPr>
        <w:t>N (@us</w:t>
      </w:r>
      <w:r w:rsidR="00DE4931">
        <w:rPr>
          <w:lang w:val="fr-FR"/>
        </w:rPr>
        <w:t>er</w:t>
      </w:r>
      <w:r w:rsidRPr="00F05DE4">
        <w:rPr>
          <w:lang w:val="fr-FR"/>
        </w:rPr>
        <w:t>). “Conten</w:t>
      </w:r>
      <w:r w:rsidR="00DE4931">
        <w:rPr>
          <w:lang w:val="fr-FR"/>
        </w:rPr>
        <w:t>t of tweet</w:t>
      </w:r>
      <w:r w:rsidRPr="00F05DE4">
        <w:rPr>
          <w:lang w:val="fr-FR"/>
        </w:rPr>
        <w:t xml:space="preserve">”. </w:t>
      </w:r>
      <w:r w:rsidR="00DE4931">
        <w:rPr>
          <w:lang w:val="fr-FR"/>
        </w:rPr>
        <w:t>Date, time of message</w:t>
      </w:r>
      <w:r w:rsidRPr="00F05DE4">
        <w:rPr>
          <w:lang w:val="fr-FR"/>
        </w:rPr>
        <w:t>, [Twitter]. &lt;URL&gt; [</w:t>
      </w:r>
      <w:r w:rsidR="00DE4931">
        <w:rPr>
          <w:lang w:val="fr-FR"/>
        </w:rPr>
        <w:t>Query date</w:t>
      </w:r>
      <w:r w:rsidRPr="00F05DE4">
        <w:rPr>
          <w:lang w:val="fr-FR"/>
        </w:rPr>
        <w:t xml:space="preserve">]. </w:t>
      </w:r>
    </w:p>
    <w:p w14:paraId="0782AE0F" w14:textId="77777777" w:rsidR="00F05DE4" w:rsidRPr="00F05DE4" w:rsidRDefault="00F05DE4" w:rsidP="00C80B33">
      <w:pPr>
        <w:pStyle w:val="ReferenciasBibliogrficas"/>
      </w:pPr>
      <w:r w:rsidRPr="00F05DE4">
        <w:t>BIBLIOCRAIGANDIA UPV (@BiblioCraiGandia). “Ahora la Bibliografía recomendada de tus asignaturas más visible desde Polibuscador #mejorasBiblioteca”. 12 de junio de 2013, 3:00 a.m. [Twitter]. &lt;https://twitter.com/bibcraigandia/status/344756077390344192&gt; [Consulta: 14 de junio de 2013]</w:t>
      </w:r>
    </w:p>
    <w:p w14:paraId="3B5C20C2" w14:textId="77777777" w:rsidR="00F05DE4" w:rsidRPr="00C50873" w:rsidRDefault="00F05DE4" w:rsidP="00C80B33">
      <w:pPr>
        <w:pStyle w:val="Ttulo3sinnum"/>
        <w:rPr>
          <w:lang w:val="fr-FR"/>
        </w:rPr>
      </w:pPr>
      <w:r w:rsidRPr="00C50873">
        <w:rPr>
          <w:lang w:val="fr-FR"/>
        </w:rPr>
        <w:t xml:space="preserve">Facebook </w:t>
      </w:r>
    </w:p>
    <w:p w14:paraId="58618BDD" w14:textId="77777777" w:rsidR="00F05DE4" w:rsidRPr="00F05DE4" w:rsidRDefault="00DE4931" w:rsidP="00725225">
      <w:pPr>
        <w:rPr>
          <w:lang w:val="fr-FR"/>
        </w:rPr>
      </w:pPr>
      <w:r>
        <w:rPr>
          <w:lang w:val="fr-FR"/>
        </w:rPr>
        <w:t>It is quoted as a tweet. Copy the complete post if it is short, if it is long, give the first few words to make it easier to find.</w:t>
      </w:r>
    </w:p>
    <w:p w14:paraId="313F91E0" w14:textId="77777777" w:rsidR="00F05DE4" w:rsidRPr="00F05DE4" w:rsidRDefault="00F05DE4" w:rsidP="00C80B33">
      <w:pPr>
        <w:pStyle w:val="ReferenciasBibliogrficas"/>
      </w:pPr>
      <w:r w:rsidRPr="00F05DE4">
        <w:t>UN MUNDO EN RED, “En un mundo en red, un organigrama jerárquico no tiene sentido y hace que el sistema o empresa sea rígido y que le cueste adaptarse a la realidad”. 16 de julio de 2013 [Facebook] &lt;https://www.facebook.com/unmundoenred&gt; [Consulta: 17 de julio de 2013]</w:t>
      </w:r>
    </w:p>
    <w:p w14:paraId="6ECC0A20" w14:textId="77777777" w:rsidR="00F05DE4" w:rsidRPr="00C50873" w:rsidRDefault="00DE4931" w:rsidP="00C80B33">
      <w:pPr>
        <w:pStyle w:val="Ttulo3sinnum"/>
        <w:rPr>
          <w:lang w:val="fr-FR"/>
        </w:rPr>
      </w:pPr>
      <w:r>
        <w:rPr>
          <w:lang w:val="fr-FR"/>
        </w:rPr>
        <w:t>Distribution lists, newsletters, discussion lists</w:t>
      </w:r>
      <w:r w:rsidR="00F05DE4" w:rsidRPr="00C50873">
        <w:rPr>
          <w:lang w:val="fr-FR"/>
        </w:rPr>
        <w:t xml:space="preserve"> </w:t>
      </w:r>
    </w:p>
    <w:p w14:paraId="24AD5FF8" w14:textId="77777777" w:rsidR="00F05DE4" w:rsidRPr="002407AB" w:rsidRDefault="00F05DE4" w:rsidP="00F22123">
      <w:pPr>
        <w:rPr>
          <w:lang w:val="en-GB"/>
        </w:rPr>
      </w:pPr>
      <w:r w:rsidRPr="004B7209">
        <w:rPr>
          <w:i/>
          <w:lang w:val="en-GB"/>
        </w:rPr>
        <w:t>T</w:t>
      </w:r>
      <w:r w:rsidR="00DE4931" w:rsidRPr="004B7209">
        <w:rPr>
          <w:i/>
          <w:lang w:val="en-GB"/>
        </w:rPr>
        <w:t>itle in italics</w:t>
      </w:r>
      <w:r w:rsidRPr="004B7209">
        <w:rPr>
          <w:lang w:val="en-GB"/>
        </w:rPr>
        <w:t xml:space="preserve">. </w:t>
      </w:r>
      <w:r w:rsidRPr="002407AB">
        <w:rPr>
          <w:lang w:val="en-GB"/>
        </w:rPr>
        <w:t>&lt;URL&gt; [</w:t>
      </w:r>
      <w:r w:rsidR="00DE4931" w:rsidRPr="002407AB">
        <w:rPr>
          <w:lang w:val="en-GB"/>
        </w:rPr>
        <w:t>Query date</w:t>
      </w:r>
      <w:r w:rsidRPr="002407AB">
        <w:rPr>
          <w:lang w:val="en-GB"/>
        </w:rPr>
        <w:t xml:space="preserve">] </w:t>
      </w:r>
    </w:p>
    <w:p w14:paraId="2A4767C4" w14:textId="77777777" w:rsidR="00F05DE4" w:rsidRPr="00F05DE4" w:rsidRDefault="00F05DE4" w:rsidP="00C80B33">
      <w:pPr>
        <w:pStyle w:val="ReferenciasBibliogrficas"/>
      </w:pPr>
      <w:r w:rsidRPr="00C50873">
        <w:rPr>
          <w:i/>
        </w:rPr>
        <w:t>INFOLING</w:t>
      </w:r>
      <w:r w:rsidRPr="00F05DE4">
        <w:t>. Información global sobre lingüística hispánica. &lt;http://infoling.org/home.php&gt; [Consulta: 7 de julio de 2013]</w:t>
      </w:r>
    </w:p>
    <w:p w14:paraId="1064864D" w14:textId="77777777" w:rsidR="00F05DE4" w:rsidRPr="00F05DE4" w:rsidRDefault="00F05DE4" w:rsidP="00C80B33">
      <w:pPr>
        <w:pStyle w:val="Ttulo3sinnum"/>
        <w:rPr>
          <w:lang w:val="fr-FR"/>
        </w:rPr>
      </w:pPr>
      <w:r w:rsidRPr="00C50873">
        <w:rPr>
          <w:lang w:val="fr-FR"/>
        </w:rPr>
        <w:t>Legisla</w:t>
      </w:r>
      <w:r w:rsidR="00DE4931">
        <w:rPr>
          <w:lang w:val="fr-FR"/>
        </w:rPr>
        <w:t>tion and regulations</w:t>
      </w:r>
      <w:r w:rsidRPr="00F05DE4">
        <w:rPr>
          <w:lang w:val="fr-FR"/>
        </w:rPr>
        <w:t xml:space="preserve"> (L</w:t>
      </w:r>
      <w:r w:rsidR="00DE4931">
        <w:rPr>
          <w:lang w:val="fr-FR"/>
        </w:rPr>
        <w:t>aws</w:t>
      </w:r>
      <w:r w:rsidRPr="00F05DE4">
        <w:rPr>
          <w:lang w:val="fr-FR"/>
        </w:rPr>
        <w:t>, decre</w:t>
      </w:r>
      <w:r w:rsidR="00DE4931">
        <w:rPr>
          <w:lang w:val="fr-FR"/>
        </w:rPr>
        <w:t>es</w:t>
      </w:r>
      <w:r w:rsidRPr="00F05DE4">
        <w:rPr>
          <w:lang w:val="fr-FR"/>
        </w:rPr>
        <w:t xml:space="preserve">...) </w:t>
      </w:r>
    </w:p>
    <w:p w14:paraId="7B80DF02" w14:textId="77777777" w:rsidR="00F05DE4" w:rsidRPr="004B7209" w:rsidRDefault="00DE4931" w:rsidP="00F22123">
      <w:pPr>
        <w:rPr>
          <w:lang w:val="en-GB"/>
        </w:rPr>
      </w:pPr>
      <w:r w:rsidRPr="004B7209">
        <w:rPr>
          <w:lang w:val="en-GB"/>
        </w:rPr>
        <w:t>Country</w:t>
      </w:r>
      <w:r w:rsidR="00F05DE4" w:rsidRPr="004B7209">
        <w:rPr>
          <w:lang w:val="en-GB"/>
        </w:rPr>
        <w:t>. T</w:t>
      </w:r>
      <w:r w:rsidRPr="004B7209">
        <w:rPr>
          <w:lang w:val="en-GB"/>
        </w:rPr>
        <w:t>itle</w:t>
      </w:r>
      <w:r w:rsidR="00F05DE4" w:rsidRPr="004B7209">
        <w:rPr>
          <w:lang w:val="en-GB"/>
        </w:rPr>
        <w:t xml:space="preserve">. </w:t>
      </w:r>
      <w:r w:rsidR="00F05DE4" w:rsidRPr="004B7209">
        <w:rPr>
          <w:i/>
          <w:lang w:val="en-GB"/>
        </w:rPr>
        <w:t>Publica</w:t>
      </w:r>
      <w:r w:rsidRPr="004B7209">
        <w:rPr>
          <w:i/>
          <w:lang w:val="en-GB"/>
        </w:rPr>
        <w:t>tion</w:t>
      </w:r>
      <w:r w:rsidR="00F05DE4" w:rsidRPr="004B7209">
        <w:rPr>
          <w:lang w:val="en-GB"/>
        </w:rPr>
        <w:t xml:space="preserve">, </w:t>
      </w:r>
      <w:r w:rsidRPr="004B7209">
        <w:rPr>
          <w:lang w:val="en-GB"/>
        </w:rPr>
        <w:t xml:space="preserve">date of </w:t>
      </w:r>
      <w:r w:rsidR="00F05DE4" w:rsidRPr="004B7209">
        <w:rPr>
          <w:lang w:val="en-GB"/>
        </w:rPr>
        <w:t>publica</w:t>
      </w:r>
      <w:r w:rsidRPr="004B7209">
        <w:rPr>
          <w:lang w:val="en-GB"/>
        </w:rPr>
        <w:t>tion</w:t>
      </w:r>
      <w:r w:rsidR="00F05DE4" w:rsidRPr="004B7209">
        <w:rPr>
          <w:lang w:val="en-GB"/>
        </w:rPr>
        <w:t>, n</w:t>
      </w:r>
      <w:r w:rsidRPr="004B7209">
        <w:rPr>
          <w:lang w:val="en-GB"/>
        </w:rPr>
        <w:t>umber</w:t>
      </w:r>
      <w:r w:rsidR="00F05DE4" w:rsidRPr="004B7209">
        <w:rPr>
          <w:lang w:val="en-GB"/>
        </w:rPr>
        <w:t>, p</w:t>
      </w:r>
      <w:r w:rsidRPr="004B7209">
        <w:rPr>
          <w:lang w:val="en-GB"/>
        </w:rPr>
        <w:t>ages</w:t>
      </w:r>
      <w:r w:rsidR="00F05DE4" w:rsidRPr="004B7209">
        <w:rPr>
          <w:lang w:val="en-GB"/>
        </w:rPr>
        <w:t xml:space="preserve">. </w:t>
      </w:r>
    </w:p>
    <w:p w14:paraId="19F841EC" w14:textId="77777777" w:rsidR="00F05DE4" w:rsidRPr="00F05DE4" w:rsidRDefault="00F05DE4" w:rsidP="001B6CDE">
      <w:pPr>
        <w:pStyle w:val="ReferenciasBibliogrficas"/>
      </w:pPr>
      <w:r w:rsidRPr="00F05DE4">
        <w:lastRenderedPageBreak/>
        <w:t xml:space="preserve">España. Ley Orgánica 15/1999, de 13 de diciembre, de Protección de Datos de Carácter Personal. </w:t>
      </w:r>
      <w:r w:rsidRPr="00C50873">
        <w:rPr>
          <w:i/>
        </w:rPr>
        <w:t>BOE</w:t>
      </w:r>
      <w:r w:rsidRPr="00F05DE4">
        <w:t>, 14 de diciembre de 1999, núm. 298, p. 43088-43099</w:t>
      </w:r>
    </w:p>
    <w:p w14:paraId="6405A751" w14:textId="77777777" w:rsidR="00F05DE4" w:rsidRPr="00C50873" w:rsidRDefault="00DE4931" w:rsidP="00C80B33">
      <w:pPr>
        <w:pStyle w:val="Ttulo3sinnum"/>
        <w:rPr>
          <w:lang w:val="fr-FR"/>
        </w:rPr>
      </w:pPr>
      <w:r>
        <w:rPr>
          <w:lang w:val="fr-FR"/>
        </w:rPr>
        <w:t>Standars</w:t>
      </w:r>
      <w:r w:rsidR="00F05DE4" w:rsidRPr="00C50873">
        <w:rPr>
          <w:lang w:val="fr-FR"/>
        </w:rPr>
        <w:t xml:space="preserve">: (ISO, UNE…) </w:t>
      </w:r>
    </w:p>
    <w:p w14:paraId="47F0AB30" w14:textId="77777777" w:rsidR="00F05DE4" w:rsidRPr="00F05DE4" w:rsidRDefault="00DE4931" w:rsidP="00C80B33">
      <w:pPr>
        <w:pStyle w:val="ReferenciasBibliogrficas"/>
      </w:pPr>
      <w:r>
        <w:t>RESPONSIBLE ENTITY</w:t>
      </w:r>
      <w:r w:rsidR="00F05DE4" w:rsidRPr="00F05DE4">
        <w:t xml:space="preserve"> (</w:t>
      </w:r>
      <w:r>
        <w:t>year</w:t>
      </w:r>
      <w:r w:rsidR="00F05DE4" w:rsidRPr="00F05DE4">
        <w:t xml:space="preserve">). </w:t>
      </w:r>
      <w:r w:rsidR="00F05DE4" w:rsidRPr="00C50873">
        <w:rPr>
          <w:i/>
        </w:rPr>
        <w:t>T</w:t>
      </w:r>
      <w:r>
        <w:rPr>
          <w:i/>
        </w:rPr>
        <w:t>itle in italics</w:t>
      </w:r>
      <w:r w:rsidR="00F05DE4" w:rsidRPr="00F05DE4">
        <w:t>. N</w:t>
      </w:r>
      <w:r>
        <w:t>umer or code of the standard</w:t>
      </w:r>
      <w:r w:rsidR="00F05DE4" w:rsidRPr="00F05DE4">
        <w:t xml:space="preserve">. </w:t>
      </w:r>
      <w:r>
        <w:t>Place of publication : Publisher</w:t>
      </w:r>
      <w:r w:rsidR="00F05DE4" w:rsidRPr="00F05DE4">
        <w:t xml:space="preserve">. </w:t>
      </w:r>
    </w:p>
    <w:p w14:paraId="76E42554" w14:textId="77777777" w:rsidR="00F05DE4" w:rsidRPr="00F05DE4" w:rsidRDefault="00F05DE4" w:rsidP="00F22123">
      <w:pPr>
        <w:pStyle w:val="ReferenciasBibliogrficas"/>
      </w:pPr>
      <w:r w:rsidRPr="00F05DE4">
        <w:t xml:space="preserve">AENOR (2009). </w:t>
      </w:r>
      <w:r w:rsidRPr="00C50873">
        <w:t>Turismo activo. Requisitos para la prestación del servicio</w:t>
      </w:r>
      <w:r w:rsidRPr="00F05DE4">
        <w:t>. UNE 188003:2009. Madrid: AENOR.</w:t>
      </w:r>
    </w:p>
    <w:p w14:paraId="29790001" w14:textId="77777777" w:rsidR="004E64E7" w:rsidRDefault="004E64E7" w:rsidP="001B6CDE">
      <w:pPr>
        <w:pStyle w:val="ReferenciasBibliogrficas"/>
      </w:pPr>
    </w:p>
    <w:p w14:paraId="2201DCD7" w14:textId="77777777" w:rsidR="004E64E7" w:rsidRDefault="004E64E7" w:rsidP="001B6CDE">
      <w:pPr>
        <w:pStyle w:val="ReferenciasBibliogrficas"/>
      </w:pPr>
    </w:p>
    <w:p w14:paraId="3C81D99B" w14:textId="77777777" w:rsidR="00577AD3" w:rsidRPr="00577AD3" w:rsidRDefault="00DE4931" w:rsidP="001B6CDE">
      <w:pPr>
        <w:pStyle w:val="ReferenciasBibliogrficas"/>
      </w:pPr>
      <w:r>
        <w:t>In this link you will find updated information regarding bibliographic citation :</w:t>
      </w:r>
    </w:p>
    <w:p w14:paraId="5C85DD4F" w14:textId="77777777" w:rsidR="00577AD3" w:rsidRDefault="00577AD3" w:rsidP="00C80B33">
      <w:pPr>
        <w:rPr>
          <w:sz w:val="18"/>
          <w:szCs w:val="18"/>
          <w:lang w:val="fr-FR"/>
        </w:rPr>
      </w:pPr>
      <w:r>
        <w:rPr>
          <w:sz w:val="18"/>
          <w:szCs w:val="18"/>
          <w:lang w:val="fr-FR"/>
        </w:rPr>
        <w:t xml:space="preserve">&lt; </w:t>
      </w:r>
      <w:hyperlink r:id="rId14" w:history="1">
        <w:r w:rsidRPr="00E27F16">
          <w:rPr>
            <w:rStyle w:val="Hipervnculo"/>
            <w:sz w:val="18"/>
            <w:szCs w:val="18"/>
            <w:lang w:val="fr-FR"/>
          </w:rPr>
          <w:t>http://riunet.upv.es/handle/10251/31590</w:t>
        </w:r>
      </w:hyperlink>
      <w:r>
        <w:rPr>
          <w:sz w:val="18"/>
          <w:szCs w:val="18"/>
          <w:lang w:val="fr-FR"/>
        </w:rPr>
        <w:t>&gt;</w:t>
      </w:r>
    </w:p>
    <w:sectPr w:rsidR="00577AD3" w:rsidSect="00DF700F">
      <w:headerReference w:type="even" r:id="rId15"/>
      <w:headerReference w:type="default" r:id="rId16"/>
      <w:footerReference w:type="even" r:id="rId17"/>
      <w:footerReference w:type="default" r:id="rId18"/>
      <w:headerReference w:type="first" r:id="rId19"/>
      <w:footerReference w:type="first" r:id="rId20"/>
      <w:pgSz w:w="9639" w:h="13608" w:code="154"/>
      <w:pgMar w:top="1361" w:right="1134" w:bottom="1361" w:left="1134" w:header="1191" w:footer="133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979D4D" w14:textId="77777777" w:rsidR="00F23992" w:rsidRDefault="00F23992" w:rsidP="00F272E1">
      <w:r>
        <w:separator/>
      </w:r>
    </w:p>
  </w:endnote>
  <w:endnote w:type="continuationSeparator" w:id="0">
    <w:p w14:paraId="0FF05B53" w14:textId="77777777" w:rsidR="00F23992" w:rsidRDefault="00F23992" w:rsidP="00F27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B06040202020202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02CF8" w14:textId="6BD0C0C9" w:rsidR="00DF700F" w:rsidRPr="00FC4E12" w:rsidRDefault="00DF700F" w:rsidP="00B93DBB">
    <w:pPr>
      <w:pStyle w:val="Piedepgina"/>
      <w:tabs>
        <w:tab w:val="clear" w:pos="4252"/>
        <w:tab w:val="clear" w:pos="8504"/>
        <w:tab w:val="right" w:pos="7371"/>
      </w:tabs>
      <w:spacing w:after="60"/>
      <w:rPr>
        <w:noProof/>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34B238" w14:textId="576E6AAD" w:rsidR="00916295" w:rsidRPr="00962480" w:rsidRDefault="00916295" w:rsidP="00B93DBB">
    <w:pPr>
      <w:pStyle w:val="Piedepgina"/>
      <w:tabs>
        <w:tab w:val="clear" w:pos="4252"/>
        <w:tab w:val="clear" w:pos="8504"/>
        <w:tab w:val="right" w:pos="7371"/>
      </w:tabs>
      <w:spacing w:after="60"/>
      <w:rPr>
        <w:sz w:val="18"/>
        <w:szCs w:val="18"/>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9CF31" w14:textId="070527B3" w:rsidR="009927E9" w:rsidRPr="00962480" w:rsidRDefault="009927E9" w:rsidP="001B04D0">
    <w:pPr>
      <w:pStyle w:val="Piedepgina"/>
      <w:tabs>
        <w:tab w:val="clear" w:pos="4252"/>
        <w:tab w:val="clear" w:pos="8504"/>
        <w:tab w:val="right" w:pos="7371"/>
      </w:tabs>
      <w:spacing w:after="60"/>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FB87E5" w14:textId="77777777" w:rsidR="00F23992" w:rsidRPr="00C849BD" w:rsidRDefault="00F23992" w:rsidP="00C849BD">
      <w:pPr>
        <w:spacing w:after="0" w:line="240" w:lineRule="auto"/>
        <w:jc w:val="left"/>
        <w:rPr>
          <w:rFonts w:asciiTheme="minorHAnsi" w:eastAsiaTheme="minorHAnsi" w:hAnsiTheme="minorHAnsi" w:cstheme="minorBidi"/>
          <w:sz w:val="22"/>
          <w:szCs w:val="22"/>
          <w:lang w:val="es-ES"/>
        </w:rPr>
      </w:pPr>
      <w:r w:rsidRPr="00C849BD">
        <w:rPr>
          <w:rFonts w:asciiTheme="minorHAnsi" w:eastAsiaTheme="minorHAnsi" w:hAnsiTheme="minorHAnsi" w:cstheme="minorBidi"/>
          <w:sz w:val="22"/>
          <w:szCs w:val="22"/>
          <w:lang w:val="es-ES"/>
        </w:rPr>
        <w:separator/>
      </w:r>
    </w:p>
  </w:footnote>
  <w:footnote w:type="continuationSeparator" w:id="0">
    <w:p w14:paraId="6CCE9629" w14:textId="77777777" w:rsidR="00F23992" w:rsidRPr="008550A9" w:rsidRDefault="00F23992" w:rsidP="00F272E1">
      <w:pPr>
        <w:rPr>
          <w:sz w:val="18"/>
          <w:szCs w:val="18"/>
        </w:rPr>
      </w:pPr>
      <w:r w:rsidRPr="008550A9">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C075F" w14:textId="47F645F9" w:rsidR="00F53948" w:rsidRDefault="001A25E8" w:rsidP="00D74312">
    <w:pPr>
      <w:pStyle w:val="Encabezado"/>
      <w:jc w:val="center"/>
      <w:rPr>
        <w:i/>
        <w:sz w:val="18"/>
        <w:szCs w:val="18"/>
        <w:lang w:val="es-ES"/>
      </w:rPr>
    </w:pPr>
    <w:r>
      <w:rPr>
        <w:i/>
        <w:sz w:val="18"/>
        <w:szCs w:val="18"/>
        <w:lang w:val="es-ES"/>
      </w:rPr>
      <w:t>Paper’s title</w:t>
    </w:r>
    <w:r w:rsidR="00962480">
      <w:rPr>
        <w:i/>
        <w:sz w:val="18"/>
        <w:szCs w:val="18"/>
        <w:lang w:val="es-ES"/>
      </w:rPr>
      <w:t xml:space="preserve"> – Running head</w:t>
    </w:r>
  </w:p>
  <w:p w14:paraId="4DE741AA" w14:textId="77777777" w:rsidR="00DF700F" w:rsidRPr="00C46D81" w:rsidRDefault="00DF700F" w:rsidP="00D74312">
    <w:pPr>
      <w:pStyle w:val="Encabezado"/>
      <w:jc w:val="center"/>
      <w:rPr>
        <w:i/>
        <w:sz w:val="18"/>
        <w:szCs w:val="18"/>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679ABE" w14:textId="62E22E9D" w:rsidR="00F21DF7" w:rsidRDefault="00C31FD6" w:rsidP="00DF700F">
    <w:pPr>
      <w:pStyle w:val="Encabezado"/>
      <w:tabs>
        <w:tab w:val="clear" w:pos="4252"/>
        <w:tab w:val="clear" w:pos="8504"/>
        <w:tab w:val="right" w:pos="7371"/>
      </w:tabs>
      <w:jc w:val="center"/>
      <w:rPr>
        <w:i/>
        <w:sz w:val="18"/>
        <w:szCs w:val="18"/>
      </w:rPr>
    </w:pPr>
    <w:r w:rsidRPr="00C31FD6">
      <w:rPr>
        <w:i/>
        <w:sz w:val="18"/>
        <w:szCs w:val="18"/>
        <w:lang w:val="es-ES"/>
      </w:rPr>
      <w:t>Aut</w:t>
    </w:r>
    <w:r w:rsidR="00B05322">
      <w:rPr>
        <w:i/>
        <w:sz w:val="18"/>
        <w:szCs w:val="18"/>
        <w:lang w:val="es-ES"/>
      </w:rPr>
      <w:t>hor</w:t>
    </w:r>
    <w:r w:rsidRPr="00C31FD6">
      <w:rPr>
        <w:i/>
        <w:sz w:val="18"/>
        <w:szCs w:val="18"/>
        <w:lang w:val="es-ES"/>
      </w:rPr>
      <w:t>s</w:t>
    </w:r>
  </w:p>
  <w:p w14:paraId="09FF6553" w14:textId="77777777" w:rsidR="00DF700F" w:rsidRPr="00DF700F" w:rsidRDefault="00DF700F" w:rsidP="00DF700F">
    <w:pPr>
      <w:pStyle w:val="Encabezado"/>
      <w:tabs>
        <w:tab w:val="clear" w:pos="4252"/>
        <w:tab w:val="clear" w:pos="8504"/>
        <w:tab w:val="right" w:pos="7371"/>
      </w:tabs>
      <w:jc w:val="center"/>
      <w:rPr>
        <w:i/>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DCC150" w14:textId="5676A902" w:rsidR="00264895" w:rsidRPr="00015F7A" w:rsidRDefault="00493990" w:rsidP="00E16316">
    <w:pPr>
      <w:pStyle w:val="Encabezado"/>
      <w:rPr>
        <w:i/>
        <w:sz w:val="18"/>
        <w:szCs w:val="18"/>
        <w:lang w:val="en-GB"/>
      </w:rPr>
    </w:pPr>
    <w:r>
      <w:rPr>
        <w:noProof/>
        <w:sz w:val="18"/>
        <w:szCs w:val="18"/>
        <w:lang w:val="en-GB"/>
      </w:rPr>
      <w:drawing>
        <wp:anchor distT="0" distB="0" distL="114300" distR="114300" simplePos="0" relativeHeight="251658240" behindDoc="0" locked="0" layoutInCell="1" allowOverlap="1" wp14:anchorId="62E210DA" wp14:editId="4EBA2CF4">
          <wp:simplePos x="0" y="0"/>
          <wp:positionH relativeFrom="column">
            <wp:posOffset>-37985</wp:posOffset>
          </wp:positionH>
          <wp:positionV relativeFrom="paragraph">
            <wp:posOffset>-273050</wp:posOffset>
          </wp:positionV>
          <wp:extent cx="1431561" cy="715781"/>
          <wp:effectExtent l="0" t="0" r="3810" b="0"/>
          <wp:wrapNone/>
          <wp:docPr id="7055793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79346" name="Imagen 705579346"/>
                  <pic:cNvPicPr/>
                </pic:nvPicPr>
                <pic:blipFill>
                  <a:blip r:embed="rId1"/>
                  <a:stretch>
                    <a:fillRect/>
                  </a:stretch>
                </pic:blipFill>
                <pic:spPr>
                  <a:xfrm>
                    <a:off x="0" y="0"/>
                    <a:ext cx="1431561" cy="715781"/>
                  </a:xfrm>
                  <a:prstGeom prst="rect">
                    <a:avLst/>
                  </a:prstGeom>
                </pic:spPr>
              </pic:pic>
            </a:graphicData>
          </a:graphic>
          <wp14:sizeRelH relativeFrom="margin">
            <wp14:pctWidth>0</wp14:pctWidth>
          </wp14:sizeRelH>
          <wp14:sizeRelV relativeFrom="margin">
            <wp14:pctHeight>0</wp14:pctHeight>
          </wp14:sizeRelV>
        </wp:anchor>
      </w:drawing>
    </w:r>
    <w:r w:rsidR="00333514" w:rsidRPr="00015F7A">
      <w:rPr>
        <w:sz w:val="18"/>
        <w:szCs w:val="18"/>
        <w:lang w:val="en-GB"/>
      </w:rPr>
      <w:tab/>
    </w:r>
    <w:r w:rsidR="0007174A" w:rsidRPr="00D030C7">
      <w:rPr>
        <w:i/>
        <w:iCs/>
        <w:sz w:val="18"/>
        <w:szCs w:val="18"/>
        <w:lang w:val="en-GB"/>
      </w:rPr>
      <w:t>I</w:t>
    </w:r>
    <w:r w:rsidRPr="00D030C7">
      <w:rPr>
        <w:i/>
        <w:iCs/>
        <w:sz w:val="18"/>
        <w:szCs w:val="18"/>
        <w:lang w:val="en-GB"/>
      </w:rPr>
      <w:t>I</w:t>
    </w:r>
    <w:r w:rsidR="00B93DBB">
      <w:rPr>
        <w:i/>
        <w:iCs/>
        <w:sz w:val="18"/>
        <w:szCs w:val="18"/>
        <w:lang w:val="en-GB"/>
      </w:rPr>
      <w:t xml:space="preserve"> I</w:t>
    </w:r>
    <w:r w:rsidRPr="00D030C7">
      <w:rPr>
        <w:i/>
        <w:sz w:val="18"/>
        <w:szCs w:val="18"/>
        <w:lang w:val="en-GB"/>
      </w:rPr>
      <w:t>berian</w:t>
    </w:r>
    <w:r w:rsidR="00B93DBB">
      <w:rPr>
        <w:i/>
        <w:sz w:val="18"/>
        <w:szCs w:val="18"/>
        <w:lang w:val="en-GB"/>
      </w:rPr>
      <w:t xml:space="preserve"> Conference</w:t>
    </w:r>
    <w:r w:rsidRPr="00D030C7">
      <w:rPr>
        <w:i/>
        <w:sz w:val="18"/>
        <w:szCs w:val="18"/>
        <w:lang w:val="en-GB"/>
      </w:rPr>
      <w:t xml:space="preserve"> MCDM/A 2027</w:t>
    </w:r>
  </w:p>
  <w:p w14:paraId="43F0E2D1" w14:textId="104C3071" w:rsidR="007849F5" w:rsidRPr="00015F7A" w:rsidRDefault="00493990" w:rsidP="00DA6178">
    <w:pPr>
      <w:pStyle w:val="Encabezado"/>
      <w:tabs>
        <w:tab w:val="clear" w:pos="4252"/>
        <w:tab w:val="clear" w:pos="8504"/>
        <w:tab w:val="right" w:pos="7371"/>
      </w:tabs>
      <w:rPr>
        <w:sz w:val="18"/>
        <w:szCs w:val="18"/>
        <w:lang w:val="en-GB"/>
      </w:rPr>
    </w:pPr>
    <w:r>
      <w:rPr>
        <w:sz w:val="18"/>
        <w:szCs w:val="18"/>
        <w:lang w:val="en-GB"/>
      </w:rPr>
      <w:t>Valencia (Spain)</w:t>
    </w:r>
    <w:r w:rsidR="00015F7A" w:rsidRPr="00015F7A">
      <w:rPr>
        <w:sz w:val="18"/>
        <w:szCs w:val="18"/>
        <w:lang w:val="en-GB"/>
      </w:rPr>
      <w:t xml:space="preserve"> </w:t>
    </w:r>
    <w:r>
      <w:rPr>
        <w:sz w:val="18"/>
        <w:szCs w:val="18"/>
        <w:lang w:val="en-GB"/>
      </w:rPr>
      <w:t>May</w:t>
    </w:r>
    <w:r w:rsidR="00015F7A" w:rsidRPr="00015F7A">
      <w:rPr>
        <w:sz w:val="18"/>
        <w:szCs w:val="18"/>
        <w:lang w:val="en-GB"/>
      </w:rPr>
      <w:t xml:space="preserve"> </w:t>
    </w:r>
    <w:r>
      <w:rPr>
        <w:sz w:val="18"/>
        <w:szCs w:val="18"/>
        <w:lang w:val="en-GB"/>
      </w:rPr>
      <w:t>27</w:t>
    </w:r>
    <w:r w:rsidR="00015F7A" w:rsidRPr="00015F7A">
      <w:rPr>
        <w:sz w:val="18"/>
        <w:szCs w:val="18"/>
        <w:lang w:val="en-GB"/>
      </w:rPr>
      <w:t>-</w:t>
    </w:r>
    <w:r>
      <w:rPr>
        <w:sz w:val="18"/>
        <w:szCs w:val="18"/>
        <w:lang w:val="en-GB"/>
      </w:rPr>
      <w:t>29</w:t>
    </w:r>
    <w:r w:rsidR="008308BB">
      <w:rPr>
        <w:sz w:val="18"/>
        <w:szCs w:val="18"/>
        <w:lang w:val="en-GB"/>
      </w:rPr>
      <w:t>,</w:t>
    </w:r>
    <w:r w:rsidR="00015F7A" w:rsidRPr="00015F7A">
      <w:rPr>
        <w:sz w:val="18"/>
        <w:szCs w:val="18"/>
        <w:lang w:val="en-GB"/>
      </w:rPr>
      <w:t xml:space="preserve"> 202</w:t>
    </w:r>
    <w:r>
      <w:rPr>
        <w:sz w:val="18"/>
        <w:szCs w:val="18"/>
        <w:lang w:val="en-GB"/>
      </w:rPr>
      <w:t>7</w:t>
    </w:r>
    <w:r w:rsidR="00962480" w:rsidRPr="00015F7A">
      <w:rPr>
        <w:sz w:val="18"/>
        <w:szCs w:val="18"/>
        <w:lang w:val="en-GB"/>
      </w:rPr>
      <w:t xml:space="preserve"> </w:t>
    </w:r>
  </w:p>
  <w:p w14:paraId="0B3A5414" w14:textId="507D101C" w:rsidR="007849F5" w:rsidRPr="00F22123" w:rsidRDefault="00264895" w:rsidP="00DA6178">
    <w:pPr>
      <w:pStyle w:val="Encabezado"/>
      <w:tabs>
        <w:tab w:val="clear" w:pos="4252"/>
        <w:tab w:val="clear" w:pos="8504"/>
        <w:tab w:val="right" w:pos="7371"/>
      </w:tabs>
      <w:rPr>
        <w:sz w:val="18"/>
        <w:szCs w:val="18"/>
        <w:lang w:val="en-GB"/>
      </w:rPr>
    </w:pPr>
    <w:r w:rsidRPr="00015F7A">
      <w:rPr>
        <w:sz w:val="18"/>
        <w:szCs w:val="18"/>
        <w:lang w:val="en-GB"/>
      </w:rPr>
      <w:tab/>
    </w:r>
    <w:r w:rsidRPr="00F22123">
      <w:rPr>
        <w:sz w:val="18"/>
        <w:szCs w:val="18"/>
        <w:lang w:val="en-GB"/>
      </w:rPr>
      <w:t>Doi</w:t>
    </w:r>
    <w:r w:rsidR="005642F4" w:rsidRPr="00F22123">
      <w:rPr>
        <w:sz w:val="18"/>
        <w:szCs w:val="18"/>
        <w:lang w:val="en-GB"/>
      </w:rPr>
      <w:t>:</w:t>
    </w:r>
    <w:r w:rsidR="005642F4" w:rsidRPr="005642F4">
      <w:t xml:space="preserve"> </w:t>
    </w:r>
    <w:r w:rsidR="005642F4" w:rsidRPr="00F22123">
      <w:rPr>
        <w:sz w:val="18"/>
        <w:szCs w:val="18"/>
        <w:lang w:val="en-GB"/>
      </w:rPr>
      <w:t>http</w:t>
    </w:r>
    <w:r w:rsidR="00F22123" w:rsidRPr="00F22123">
      <w:rPr>
        <w:sz w:val="18"/>
        <w:szCs w:val="18"/>
        <w:lang w:val="en-GB"/>
      </w:rPr>
      <w:t>s</w:t>
    </w:r>
    <w:r w:rsidR="00F22123">
      <w:rPr>
        <w:sz w:val="18"/>
        <w:szCs w:val="18"/>
        <w:lang w:val="en-GB"/>
      </w:rPr>
      <w:t>://</w:t>
    </w:r>
    <w:r w:rsidR="005642F4" w:rsidRPr="00F22123">
      <w:rPr>
        <w:sz w:val="18"/>
        <w:szCs w:val="18"/>
        <w:lang w:val="en-GB"/>
      </w:rPr>
      <w:t>doi.org/10.4995/</w:t>
    </w:r>
    <w:r w:rsidR="00B93DBB">
      <w:rPr>
        <w:sz w:val="18"/>
        <w:szCs w:val="18"/>
        <w:lang w:val="en-GB"/>
      </w:rPr>
      <w:t>Iberian27</w:t>
    </w:r>
    <w:r w:rsidR="005642F4" w:rsidRPr="00F22123">
      <w:rPr>
        <w:sz w:val="18"/>
        <w:szCs w:val="18"/>
        <w:lang w:val="en-GB"/>
      </w:rPr>
      <w:t>.20</w:t>
    </w:r>
    <w:r w:rsidR="00F22123">
      <w:rPr>
        <w:sz w:val="18"/>
        <w:szCs w:val="18"/>
        <w:lang w:val="en-GB"/>
      </w:rPr>
      <w:t>2</w:t>
    </w:r>
    <w:r w:rsidR="0007174A">
      <w:rPr>
        <w:sz w:val="18"/>
        <w:szCs w:val="18"/>
        <w:lang w:val="en-GB"/>
      </w:rPr>
      <w:t>7</w:t>
    </w:r>
    <w:r w:rsidR="005642F4" w:rsidRPr="00F22123">
      <w:rPr>
        <w:sz w:val="18"/>
        <w:szCs w:val="18"/>
        <w:lang w:val="en-GB"/>
      </w:rPr>
      <w:t>.****</w:t>
    </w:r>
  </w:p>
  <w:p w14:paraId="57B8492C" w14:textId="77777777" w:rsidR="00541A19" w:rsidRPr="00F22123" w:rsidRDefault="00541A19" w:rsidP="00DA6178">
    <w:pPr>
      <w:pStyle w:val="Encabezado"/>
      <w:tabs>
        <w:tab w:val="clear" w:pos="4252"/>
        <w:tab w:val="clear" w:pos="8504"/>
        <w:tab w:val="right" w:pos="7371"/>
      </w:tabs>
      <w:rPr>
        <w:sz w:val="18"/>
        <w:szCs w:val="18"/>
        <w:lang w:val="en-GB"/>
      </w:rPr>
    </w:pPr>
  </w:p>
  <w:p w14:paraId="53DC08E1" w14:textId="77777777" w:rsidR="007849F5" w:rsidRPr="00F22123" w:rsidRDefault="007849F5" w:rsidP="00F272E1">
    <w:pPr>
      <w:pStyle w:val="Encabezado"/>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8A3E12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647D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958D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B2B7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2010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A4C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6C28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2C8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14C81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3E1D62"/>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22C7EB9"/>
    <w:multiLevelType w:val="hybridMultilevel"/>
    <w:tmpl w:val="CDCE0F7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72109B8"/>
    <w:multiLevelType w:val="multilevel"/>
    <w:tmpl w:val="80E8D2C0"/>
    <w:lvl w:ilvl="0">
      <w:start w:val="1"/>
      <w:numFmt w:val="decimal"/>
      <w:lvlText w:val="%1."/>
      <w:lvlJc w:val="left"/>
      <w:pPr>
        <w:ind w:left="360" w:hanging="360"/>
      </w:pPr>
      <w:rPr>
        <w:rFonts w:hint="default"/>
      </w:rPr>
    </w:lvl>
    <w:lvl w:ilvl="1">
      <w:start w:val="1"/>
      <w:numFmt w:val="decimal"/>
      <w:pStyle w:val="Ttulo3"/>
      <w:lvlText w:val="%1.%2."/>
      <w:lvlJc w:val="left"/>
      <w:pPr>
        <w:ind w:left="360" w:hanging="360"/>
      </w:pPr>
      <w:rPr>
        <w:rFonts w:hint="default"/>
      </w:rPr>
    </w:lvl>
    <w:lvl w:ilvl="2">
      <w:start w:val="1"/>
      <w:numFmt w:val="decimal"/>
      <w:pStyle w:val="Ttulo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E2C30FB"/>
    <w:multiLevelType w:val="hybridMultilevel"/>
    <w:tmpl w:val="AE242026"/>
    <w:lvl w:ilvl="0" w:tplc="0C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8921764"/>
    <w:multiLevelType w:val="hybridMultilevel"/>
    <w:tmpl w:val="F3FA83F4"/>
    <w:lvl w:ilvl="0" w:tplc="B91E23AA">
      <w:start w:val="1"/>
      <w:numFmt w:val="decimal"/>
      <w:lvlText w:val="%1."/>
      <w:lvlJc w:val="left"/>
      <w:pPr>
        <w:ind w:left="720" w:hanging="360"/>
      </w:pPr>
      <w:rPr>
        <w:rFonts w:ascii="Times New Roman" w:hAnsi="Times New Roman"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AD56A58"/>
    <w:multiLevelType w:val="hybridMultilevel"/>
    <w:tmpl w:val="554CA3D6"/>
    <w:lvl w:ilvl="0" w:tplc="B9B253A4">
      <w:start w:val="22"/>
      <w:numFmt w:val="decimal"/>
      <w:lvlText w:val="%1"/>
      <w:lvlJc w:val="left"/>
      <w:pPr>
        <w:ind w:left="825" w:hanging="46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BE1004B"/>
    <w:multiLevelType w:val="hybridMultilevel"/>
    <w:tmpl w:val="724C36B6"/>
    <w:lvl w:ilvl="0" w:tplc="4844ADD6">
      <w:start w:val="1"/>
      <w:numFmt w:val="decimal"/>
      <w:pStyle w:val="Ttulo2"/>
      <w:lvlText w:val="%1."/>
      <w:lvlJc w:val="left"/>
      <w:pPr>
        <w:ind w:left="3054"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2CDD4E14"/>
    <w:multiLevelType w:val="multilevel"/>
    <w:tmpl w:val="4708759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4C95E92"/>
    <w:multiLevelType w:val="hybridMultilevel"/>
    <w:tmpl w:val="1898D0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E5D6FC9"/>
    <w:multiLevelType w:val="hybridMultilevel"/>
    <w:tmpl w:val="E15E91F6"/>
    <w:lvl w:ilvl="0" w:tplc="FA24CC9A">
      <w:start w:val="1"/>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5F8A6D0F"/>
    <w:multiLevelType w:val="hybridMultilevel"/>
    <w:tmpl w:val="D868AF18"/>
    <w:lvl w:ilvl="0" w:tplc="C89C7B26">
      <w:start w:val="1"/>
      <w:numFmt w:val="decimal"/>
      <w:lvlText w:val="%1."/>
      <w:lvlJc w:val="left"/>
      <w:pPr>
        <w:ind w:left="360" w:hanging="360"/>
      </w:pPr>
      <w:rPr>
        <w:rFonts w:ascii="Times New Roman" w:hAnsi="Times New Roman" w:hint="default"/>
        <w:sz w:val="2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666635AF"/>
    <w:multiLevelType w:val="hybridMultilevel"/>
    <w:tmpl w:val="5F444D1C"/>
    <w:lvl w:ilvl="0" w:tplc="8FEE08CA">
      <w:start w:val="1"/>
      <w:numFmt w:val="bullet"/>
      <w:lvlText w:val="­"/>
      <w:lvlJc w:val="left"/>
      <w:pPr>
        <w:ind w:left="360" w:hanging="360"/>
      </w:pPr>
      <w:rPr>
        <w:rFonts w:ascii="Courier New" w:hAnsi="Courier Ne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6A825212"/>
    <w:multiLevelType w:val="multilevel"/>
    <w:tmpl w:val="10D28DB0"/>
    <w:lvl w:ilvl="0">
      <w:start w:val="1"/>
      <w:numFmt w:val="decimal"/>
      <w:lvlText w:val="%1."/>
      <w:lvlJc w:val="left"/>
      <w:pPr>
        <w:ind w:left="360" w:hanging="360"/>
      </w:pPr>
      <w:rPr>
        <w:rFonts w:ascii="Times New Roman" w:hAnsi="Times New Roman" w:hint="default"/>
        <w:sz w:val="2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663241578">
    <w:abstractNumId w:val="8"/>
  </w:num>
  <w:num w:numId="2" w16cid:durableId="171915565">
    <w:abstractNumId w:val="3"/>
  </w:num>
  <w:num w:numId="3" w16cid:durableId="1209995509">
    <w:abstractNumId w:val="0"/>
  </w:num>
  <w:num w:numId="4" w16cid:durableId="1170025804">
    <w:abstractNumId w:val="9"/>
  </w:num>
  <w:num w:numId="5" w16cid:durableId="296767746">
    <w:abstractNumId w:val="7"/>
  </w:num>
  <w:num w:numId="6" w16cid:durableId="1155146259">
    <w:abstractNumId w:val="6"/>
  </w:num>
  <w:num w:numId="7" w16cid:durableId="1794135788">
    <w:abstractNumId w:val="5"/>
  </w:num>
  <w:num w:numId="8" w16cid:durableId="1544559501">
    <w:abstractNumId w:val="4"/>
  </w:num>
  <w:num w:numId="9" w16cid:durableId="1514342760">
    <w:abstractNumId w:val="1"/>
  </w:num>
  <w:num w:numId="10" w16cid:durableId="1242254517">
    <w:abstractNumId w:val="2"/>
  </w:num>
  <w:num w:numId="11" w16cid:durableId="261379677">
    <w:abstractNumId w:val="21"/>
  </w:num>
  <w:num w:numId="12" w16cid:durableId="414279140">
    <w:abstractNumId w:val="19"/>
  </w:num>
  <w:num w:numId="13" w16cid:durableId="306396287">
    <w:abstractNumId w:val="15"/>
  </w:num>
  <w:num w:numId="14" w16cid:durableId="1990286958">
    <w:abstractNumId w:val="11"/>
  </w:num>
  <w:num w:numId="15" w16cid:durableId="1715812031">
    <w:abstractNumId w:val="16"/>
  </w:num>
  <w:num w:numId="16" w16cid:durableId="187959728">
    <w:abstractNumId w:val="14"/>
  </w:num>
  <w:num w:numId="17" w16cid:durableId="1565875937">
    <w:abstractNumId w:val="13"/>
  </w:num>
  <w:num w:numId="18" w16cid:durableId="1107507577">
    <w:abstractNumId w:val="17"/>
  </w:num>
  <w:num w:numId="19" w16cid:durableId="1852405844">
    <w:abstractNumId w:val="18"/>
  </w:num>
  <w:num w:numId="20" w16cid:durableId="1775638447">
    <w:abstractNumId w:val="20"/>
  </w:num>
  <w:num w:numId="21" w16cid:durableId="1630359859">
    <w:abstractNumId w:val="10"/>
  </w:num>
  <w:num w:numId="22" w16cid:durableId="13514337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mirrorMargins/>
  <w:hideSpellingErrors/>
  <w:hideGrammaticalErrors/>
  <w:attachedTemplate r:id="rId1"/>
  <w:stylePaneFormatFilter w:val="7A04" w:allStyles="0" w:customStyles="0" w:latentStyles="1" w:stylesInUse="0" w:headingStyles="0" w:numberingStyles="0" w:tableStyles="0" w:directFormattingOnRuns="0" w:directFormattingOnParagraphs="1" w:directFormattingOnNumbering="0" w:directFormattingOnTables="1" w:clearFormatting="1" w:top3HeadingStyles="1" w:visibleStyles="1" w:alternateStyleNames="0"/>
  <w:stylePaneSortMethod w:val="0000"/>
  <w:defaultTabStop w:val="708"/>
  <w:consecutiveHyphenLimit w:val="3"/>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123"/>
    <w:rsid w:val="00015F7A"/>
    <w:rsid w:val="00033DCD"/>
    <w:rsid w:val="00034DBB"/>
    <w:rsid w:val="00044AC1"/>
    <w:rsid w:val="0007174A"/>
    <w:rsid w:val="0007400B"/>
    <w:rsid w:val="00096E3C"/>
    <w:rsid w:val="000A5369"/>
    <w:rsid w:val="000B3D00"/>
    <w:rsid w:val="000B5046"/>
    <w:rsid w:val="000D6EE8"/>
    <w:rsid w:val="000E72B8"/>
    <w:rsid w:val="00104FBE"/>
    <w:rsid w:val="0011489B"/>
    <w:rsid w:val="00127F28"/>
    <w:rsid w:val="00131032"/>
    <w:rsid w:val="00134B79"/>
    <w:rsid w:val="00147C56"/>
    <w:rsid w:val="001608B1"/>
    <w:rsid w:val="00167700"/>
    <w:rsid w:val="0017300B"/>
    <w:rsid w:val="001739BB"/>
    <w:rsid w:val="001766BA"/>
    <w:rsid w:val="00177567"/>
    <w:rsid w:val="0017790E"/>
    <w:rsid w:val="001869ED"/>
    <w:rsid w:val="001A25E8"/>
    <w:rsid w:val="001B04D0"/>
    <w:rsid w:val="001B6CDE"/>
    <w:rsid w:val="001D5DEE"/>
    <w:rsid w:val="001E2646"/>
    <w:rsid w:val="001E59B7"/>
    <w:rsid w:val="001F7D99"/>
    <w:rsid w:val="00200C2A"/>
    <w:rsid w:val="00204ED5"/>
    <w:rsid w:val="00226FB9"/>
    <w:rsid w:val="002407AB"/>
    <w:rsid w:val="00256628"/>
    <w:rsid w:val="00256C31"/>
    <w:rsid w:val="00264895"/>
    <w:rsid w:val="00272325"/>
    <w:rsid w:val="00296CCA"/>
    <w:rsid w:val="002A0550"/>
    <w:rsid w:val="002B084F"/>
    <w:rsid w:val="002C6DFF"/>
    <w:rsid w:val="002E4F4F"/>
    <w:rsid w:val="002F4D48"/>
    <w:rsid w:val="00333514"/>
    <w:rsid w:val="0034267D"/>
    <w:rsid w:val="00343F8B"/>
    <w:rsid w:val="0035232F"/>
    <w:rsid w:val="00362A96"/>
    <w:rsid w:val="00367AE8"/>
    <w:rsid w:val="0039349D"/>
    <w:rsid w:val="003949E7"/>
    <w:rsid w:val="00395CC2"/>
    <w:rsid w:val="003C184F"/>
    <w:rsid w:val="003C701D"/>
    <w:rsid w:val="003D3765"/>
    <w:rsid w:val="003D65F8"/>
    <w:rsid w:val="003E14E0"/>
    <w:rsid w:val="003E1A78"/>
    <w:rsid w:val="003E4DB5"/>
    <w:rsid w:val="003F64B7"/>
    <w:rsid w:val="0040418B"/>
    <w:rsid w:val="00421B24"/>
    <w:rsid w:val="00435F38"/>
    <w:rsid w:val="0044653F"/>
    <w:rsid w:val="0045629E"/>
    <w:rsid w:val="00471A36"/>
    <w:rsid w:val="0047299F"/>
    <w:rsid w:val="00474036"/>
    <w:rsid w:val="00491D82"/>
    <w:rsid w:val="00493990"/>
    <w:rsid w:val="00494719"/>
    <w:rsid w:val="004B7209"/>
    <w:rsid w:val="004D3148"/>
    <w:rsid w:val="004D71AF"/>
    <w:rsid w:val="004E3B1B"/>
    <w:rsid w:val="004E64E7"/>
    <w:rsid w:val="00507E53"/>
    <w:rsid w:val="005175C0"/>
    <w:rsid w:val="00521905"/>
    <w:rsid w:val="005274DA"/>
    <w:rsid w:val="00535532"/>
    <w:rsid w:val="00541A19"/>
    <w:rsid w:val="00543BF3"/>
    <w:rsid w:val="0054451D"/>
    <w:rsid w:val="0055162E"/>
    <w:rsid w:val="00554580"/>
    <w:rsid w:val="00560A50"/>
    <w:rsid w:val="0056295A"/>
    <w:rsid w:val="005642F4"/>
    <w:rsid w:val="0056728D"/>
    <w:rsid w:val="00575934"/>
    <w:rsid w:val="00577AD3"/>
    <w:rsid w:val="00582C16"/>
    <w:rsid w:val="00595A5D"/>
    <w:rsid w:val="005B0916"/>
    <w:rsid w:val="005B3E08"/>
    <w:rsid w:val="005B6194"/>
    <w:rsid w:val="005D0A3E"/>
    <w:rsid w:val="005E12BA"/>
    <w:rsid w:val="005F3660"/>
    <w:rsid w:val="00613A71"/>
    <w:rsid w:val="006579E7"/>
    <w:rsid w:val="0066115E"/>
    <w:rsid w:val="00664733"/>
    <w:rsid w:val="00676CA3"/>
    <w:rsid w:val="00681F8A"/>
    <w:rsid w:val="0068323A"/>
    <w:rsid w:val="00686815"/>
    <w:rsid w:val="006A37CB"/>
    <w:rsid w:val="006B2281"/>
    <w:rsid w:val="006B3FB2"/>
    <w:rsid w:val="006E6764"/>
    <w:rsid w:val="006F46FA"/>
    <w:rsid w:val="007202F8"/>
    <w:rsid w:val="00725225"/>
    <w:rsid w:val="00730526"/>
    <w:rsid w:val="00732262"/>
    <w:rsid w:val="00747B73"/>
    <w:rsid w:val="0076250F"/>
    <w:rsid w:val="007679A8"/>
    <w:rsid w:val="00782C1A"/>
    <w:rsid w:val="007849F5"/>
    <w:rsid w:val="00786FC0"/>
    <w:rsid w:val="00796E54"/>
    <w:rsid w:val="007A0253"/>
    <w:rsid w:val="007D47DB"/>
    <w:rsid w:val="007E280F"/>
    <w:rsid w:val="007E5598"/>
    <w:rsid w:val="00805050"/>
    <w:rsid w:val="00806007"/>
    <w:rsid w:val="00825C5B"/>
    <w:rsid w:val="008267D0"/>
    <w:rsid w:val="008308BB"/>
    <w:rsid w:val="00831B6D"/>
    <w:rsid w:val="008550A9"/>
    <w:rsid w:val="00863F96"/>
    <w:rsid w:val="008800C6"/>
    <w:rsid w:val="00893980"/>
    <w:rsid w:val="00893D20"/>
    <w:rsid w:val="00896E48"/>
    <w:rsid w:val="008B54F3"/>
    <w:rsid w:val="008C0401"/>
    <w:rsid w:val="008C7113"/>
    <w:rsid w:val="008E398A"/>
    <w:rsid w:val="008F3A05"/>
    <w:rsid w:val="008F57E4"/>
    <w:rsid w:val="00902508"/>
    <w:rsid w:val="009077F4"/>
    <w:rsid w:val="009139E3"/>
    <w:rsid w:val="0091464F"/>
    <w:rsid w:val="00916295"/>
    <w:rsid w:val="00924C2A"/>
    <w:rsid w:val="00926E18"/>
    <w:rsid w:val="00956142"/>
    <w:rsid w:val="00957054"/>
    <w:rsid w:val="00961C52"/>
    <w:rsid w:val="00962480"/>
    <w:rsid w:val="00962971"/>
    <w:rsid w:val="009631F6"/>
    <w:rsid w:val="009644F2"/>
    <w:rsid w:val="00965860"/>
    <w:rsid w:val="00977584"/>
    <w:rsid w:val="00980636"/>
    <w:rsid w:val="009927E9"/>
    <w:rsid w:val="009A53D6"/>
    <w:rsid w:val="009D42E4"/>
    <w:rsid w:val="009D6CB4"/>
    <w:rsid w:val="009D759F"/>
    <w:rsid w:val="009F18D6"/>
    <w:rsid w:val="009F7B9E"/>
    <w:rsid w:val="00A02BDB"/>
    <w:rsid w:val="00A3692E"/>
    <w:rsid w:val="00A641C6"/>
    <w:rsid w:val="00A70FAA"/>
    <w:rsid w:val="00A7635D"/>
    <w:rsid w:val="00A82CC8"/>
    <w:rsid w:val="00AA3F58"/>
    <w:rsid w:val="00AA5DC4"/>
    <w:rsid w:val="00AC616C"/>
    <w:rsid w:val="00AE3D6A"/>
    <w:rsid w:val="00B05322"/>
    <w:rsid w:val="00B10024"/>
    <w:rsid w:val="00B37928"/>
    <w:rsid w:val="00B513A0"/>
    <w:rsid w:val="00B540B5"/>
    <w:rsid w:val="00B54191"/>
    <w:rsid w:val="00B61608"/>
    <w:rsid w:val="00B72CC6"/>
    <w:rsid w:val="00B90C46"/>
    <w:rsid w:val="00B93DBB"/>
    <w:rsid w:val="00BB661D"/>
    <w:rsid w:val="00BB6A50"/>
    <w:rsid w:val="00BE3063"/>
    <w:rsid w:val="00BE3F73"/>
    <w:rsid w:val="00C238A7"/>
    <w:rsid w:val="00C31FD6"/>
    <w:rsid w:val="00C459FA"/>
    <w:rsid w:val="00C46D81"/>
    <w:rsid w:val="00C502AD"/>
    <w:rsid w:val="00C50873"/>
    <w:rsid w:val="00C7736E"/>
    <w:rsid w:val="00C80B33"/>
    <w:rsid w:val="00C849BD"/>
    <w:rsid w:val="00CA40D5"/>
    <w:rsid w:val="00CB2BA7"/>
    <w:rsid w:val="00CC2AC9"/>
    <w:rsid w:val="00CE0CBC"/>
    <w:rsid w:val="00D030C7"/>
    <w:rsid w:val="00D04521"/>
    <w:rsid w:val="00D23C08"/>
    <w:rsid w:val="00D3289A"/>
    <w:rsid w:val="00D36735"/>
    <w:rsid w:val="00D43EA6"/>
    <w:rsid w:val="00D44A47"/>
    <w:rsid w:val="00D51B06"/>
    <w:rsid w:val="00D5416E"/>
    <w:rsid w:val="00D55C99"/>
    <w:rsid w:val="00D74312"/>
    <w:rsid w:val="00D8258C"/>
    <w:rsid w:val="00D93337"/>
    <w:rsid w:val="00DA3010"/>
    <w:rsid w:val="00DA6178"/>
    <w:rsid w:val="00DB064B"/>
    <w:rsid w:val="00DD1A77"/>
    <w:rsid w:val="00DD58AB"/>
    <w:rsid w:val="00DE4931"/>
    <w:rsid w:val="00DF700F"/>
    <w:rsid w:val="00E14ED2"/>
    <w:rsid w:val="00E16316"/>
    <w:rsid w:val="00E2137C"/>
    <w:rsid w:val="00E235BD"/>
    <w:rsid w:val="00E24302"/>
    <w:rsid w:val="00E40029"/>
    <w:rsid w:val="00E45859"/>
    <w:rsid w:val="00E62B43"/>
    <w:rsid w:val="00E67D0A"/>
    <w:rsid w:val="00E72CE3"/>
    <w:rsid w:val="00E94371"/>
    <w:rsid w:val="00E963B7"/>
    <w:rsid w:val="00EA411E"/>
    <w:rsid w:val="00EA6077"/>
    <w:rsid w:val="00EB66C5"/>
    <w:rsid w:val="00F05DE4"/>
    <w:rsid w:val="00F172EB"/>
    <w:rsid w:val="00F174C5"/>
    <w:rsid w:val="00F21DF7"/>
    <w:rsid w:val="00F22123"/>
    <w:rsid w:val="00F23992"/>
    <w:rsid w:val="00F272E1"/>
    <w:rsid w:val="00F31ED0"/>
    <w:rsid w:val="00F366E4"/>
    <w:rsid w:val="00F37E74"/>
    <w:rsid w:val="00F40EB5"/>
    <w:rsid w:val="00F53948"/>
    <w:rsid w:val="00F93B37"/>
    <w:rsid w:val="00F95D58"/>
    <w:rsid w:val="00FA2C51"/>
    <w:rsid w:val="00FC4E12"/>
    <w:rsid w:val="00FE5379"/>
    <w:rsid w:val="00FE6298"/>
    <w:rsid w:val="00FE6A59"/>
    <w:rsid w:val="00FF2CC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460D60"/>
  <w15:docId w15:val="{09372F4E-2516-4584-A90C-6BEDD455A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0B33"/>
    <w:pPr>
      <w:spacing w:after="120" w:line="288" w:lineRule="auto"/>
      <w:jc w:val="both"/>
    </w:pPr>
    <w:rPr>
      <w:lang w:val="en-US"/>
    </w:rPr>
  </w:style>
  <w:style w:type="paragraph" w:styleId="Ttulo1">
    <w:name w:val="heading 1"/>
    <w:basedOn w:val="Normal"/>
    <w:next w:val="Normal"/>
    <w:qFormat/>
    <w:rsid w:val="00F272E1"/>
    <w:pPr>
      <w:keepNext/>
      <w:outlineLvl w:val="0"/>
    </w:pPr>
    <w:rPr>
      <w:rFonts w:cs="Arial"/>
      <w:b/>
      <w:bCs/>
      <w:kern w:val="32"/>
      <w:sz w:val="26"/>
      <w:szCs w:val="26"/>
    </w:rPr>
  </w:style>
  <w:style w:type="paragraph" w:styleId="Ttulo2">
    <w:name w:val="heading 2"/>
    <w:basedOn w:val="Normal"/>
    <w:next w:val="Normal"/>
    <w:qFormat/>
    <w:rsid w:val="003949E7"/>
    <w:pPr>
      <w:keepNext/>
      <w:numPr>
        <w:numId w:val="13"/>
      </w:numPr>
      <w:spacing w:before="360"/>
      <w:ind w:left="284" w:hanging="284"/>
      <w:outlineLvl w:val="1"/>
    </w:pPr>
    <w:rPr>
      <w:rFonts w:cs="Arial"/>
      <w:b/>
      <w:bCs/>
      <w:iCs/>
      <w:sz w:val="22"/>
      <w:szCs w:val="22"/>
      <w:lang w:val="es-ES"/>
    </w:rPr>
  </w:style>
  <w:style w:type="paragraph" w:styleId="Ttulo3">
    <w:name w:val="heading 3"/>
    <w:basedOn w:val="Prrafodelista"/>
    <w:next w:val="Normal"/>
    <w:qFormat/>
    <w:rsid w:val="003949E7"/>
    <w:pPr>
      <w:keepNext/>
      <w:numPr>
        <w:ilvl w:val="1"/>
        <w:numId w:val="14"/>
      </w:numPr>
      <w:outlineLvl w:val="2"/>
    </w:pPr>
    <w:rPr>
      <w:b/>
      <w:lang w:val="es-ES"/>
    </w:rPr>
  </w:style>
  <w:style w:type="paragraph" w:styleId="Ttulo4">
    <w:name w:val="heading 4"/>
    <w:basedOn w:val="Prrafodelista"/>
    <w:next w:val="Normal"/>
    <w:qFormat/>
    <w:rsid w:val="00AA3F58"/>
    <w:pPr>
      <w:numPr>
        <w:ilvl w:val="2"/>
        <w:numId w:val="14"/>
      </w:numPr>
      <w:spacing w:after="60"/>
      <w:ind w:left="567" w:hanging="567"/>
      <w:outlineLvl w:val="3"/>
    </w:pPr>
    <w:rPr>
      <w:i/>
      <w:lang w:val="es-ES"/>
    </w:rPr>
  </w:style>
  <w:style w:type="paragraph" w:styleId="Ttulo5">
    <w:name w:val="heading 5"/>
    <w:basedOn w:val="Normal"/>
    <w:next w:val="Normal"/>
    <w:link w:val="Ttulo5Car"/>
    <w:semiHidden/>
    <w:qFormat/>
    <w:rsid w:val="00D9333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rsid w:val="008C7113"/>
    <w:rPr>
      <w:sz w:val="20"/>
      <w:vertAlign w:val="superscript"/>
    </w:rPr>
  </w:style>
  <w:style w:type="paragraph" w:styleId="Encabezado">
    <w:name w:val="header"/>
    <w:basedOn w:val="Normal"/>
    <w:link w:val="EncabezadoCar"/>
    <w:uiPriority w:val="99"/>
    <w:semiHidden/>
    <w:rsid w:val="0017790E"/>
    <w:pPr>
      <w:tabs>
        <w:tab w:val="center" w:pos="4252"/>
        <w:tab w:val="right" w:pos="8504"/>
      </w:tabs>
      <w:spacing w:after="0" w:line="240" w:lineRule="auto"/>
      <w:jc w:val="right"/>
    </w:pPr>
    <w:rPr>
      <w:sz w:val="16"/>
      <w:szCs w:val="16"/>
    </w:rPr>
  </w:style>
  <w:style w:type="paragraph" w:customStyle="1" w:styleId="TablaImagen-Ttulo">
    <w:name w:val="Tabla / Imagen - Título"/>
    <w:basedOn w:val="Normal"/>
    <w:next w:val="Normal"/>
    <w:rsid w:val="003949E7"/>
    <w:pPr>
      <w:spacing w:before="120"/>
      <w:jc w:val="center"/>
    </w:pPr>
    <w:rPr>
      <w:b/>
      <w:sz w:val="18"/>
      <w:szCs w:val="18"/>
      <w:lang w:val="es-ES"/>
    </w:rPr>
  </w:style>
  <w:style w:type="character" w:styleId="Nmerodepgina">
    <w:name w:val="page number"/>
    <w:semiHidden/>
    <w:rsid w:val="00D55C99"/>
    <w:rPr>
      <w:rFonts w:ascii="Trebuchet MS" w:hAnsi="Trebuchet MS"/>
      <w:sz w:val="17"/>
    </w:rPr>
  </w:style>
  <w:style w:type="paragraph" w:styleId="Textonotapie">
    <w:name w:val="footnote text"/>
    <w:basedOn w:val="Normal"/>
    <w:semiHidden/>
    <w:rsid w:val="00D55C99"/>
    <w:rPr>
      <w:sz w:val="14"/>
    </w:rPr>
  </w:style>
  <w:style w:type="paragraph" w:customStyle="1" w:styleId="Textonotaalpie">
    <w:name w:val="Texto nota al pie"/>
    <w:basedOn w:val="Normal"/>
    <w:next w:val="Normal"/>
    <w:rsid w:val="008550A9"/>
    <w:pPr>
      <w:tabs>
        <w:tab w:val="left" w:pos="170"/>
      </w:tabs>
      <w:spacing w:after="240" w:line="240" w:lineRule="auto"/>
      <w:ind w:left="170" w:hanging="170"/>
    </w:pPr>
    <w:rPr>
      <w:sz w:val="16"/>
      <w:szCs w:val="15"/>
    </w:rPr>
  </w:style>
  <w:style w:type="paragraph" w:styleId="Piedepgina">
    <w:name w:val="footer"/>
    <w:basedOn w:val="Normal"/>
    <w:link w:val="PiedepginaCar"/>
    <w:uiPriority w:val="99"/>
    <w:semiHidden/>
    <w:rsid w:val="003C184F"/>
    <w:pPr>
      <w:tabs>
        <w:tab w:val="center" w:pos="4252"/>
        <w:tab w:val="right" w:pos="8504"/>
      </w:tabs>
    </w:pPr>
  </w:style>
  <w:style w:type="paragraph" w:styleId="Revisin">
    <w:name w:val="Revision"/>
    <w:hidden/>
    <w:uiPriority w:val="99"/>
    <w:semiHidden/>
    <w:rsid w:val="00494719"/>
    <w:rPr>
      <w:rFonts w:ascii="Arial" w:hAnsi="Arial"/>
      <w:sz w:val="18"/>
      <w:szCs w:val="24"/>
    </w:rPr>
  </w:style>
  <w:style w:type="paragraph" w:customStyle="1" w:styleId="Ttulo3sinnum">
    <w:name w:val="Título 3 sin num."/>
    <w:basedOn w:val="Normal"/>
    <w:rsid w:val="003949E7"/>
    <w:pPr>
      <w:keepNext/>
      <w:spacing w:before="240" w:line="240" w:lineRule="exact"/>
      <w:ind w:left="284" w:hanging="284"/>
    </w:pPr>
    <w:rPr>
      <w:b/>
      <w:bCs/>
    </w:rPr>
  </w:style>
  <w:style w:type="paragraph" w:styleId="Textodeglobo">
    <w:name w:val="Balloon Text"/>
    <w:basedOn w:val="Normal"/>
    <w:link w:val="TextodegloboCar"/>
    <w:semiHidden/>
    <w:rsid w:val="00256628"/>
    <w:pPr>
      <w:spacing w:after="0" w:line="240" w:lineRule="auto"/>
    </w:pPr>
    <w:rPr>
      <w:rFonts w:ascii="Tahoma" w:hAnsi="Tahoma" w:cs="Tahoma"/>
      <w:sz w:val="16"/>
      <w:szCs w:val="16"/>
    </w:rPr>
  </w:style>
  <w:style w:type="paragraph" w:customStyle="1" w:styleId="Autor1">
    <w:name w:val="Autor 1"/>
    <w:basedOn w:val="Normal"/>
    <w:rsid w:val="00FA2C51"/>
    <w:pPr>
      <w:spacing w:after="0"/>
    </w:pPr>
    <w:rPr>
      <w:b/>
    </w:rPr>
  </w:style>
  <w:style w:type="character" w:customStyle="1" w:styleId="Autor2">
    <w:name w:val="Autor 2"/>
    <w:rsid w:val="00F272E1"/>
    <w:rPr>
      <w:sz w:val="18"/>
      <w:szCs w:val="18"/>
      <w:lang w:val="es-ES"/>
    </w:rPr>
  </w:style>
  <w:style w:type="character" w:customStyle="1" w:styleId="TextodegloboCar">
    <w:name w:val="Texto de globo Car"/>
    <w:basedOn w:val="Fuentedeprrafopredeter"/>
    <w:link w:val="Textodeglobo"/>
    <w:semiHidden/>
    <w:rsid w:val="0017300B"/>
    <w:rPr>
      <w:rFonts w:ascii="Tahoma" w:hAnsi="Tahoma" w:cs="Tahoma"/>
      <w:sz w:val="16"/>
      <w:szCs w:val="16"/>
      <w:lang w:val="en-US"/>
    </w:rPr>
  </w:style>
  <w:style w:type="character" w:customStyle="1" w:styleId="EncabezadoCar">
    <w:name w:val="Encabezado Car"/>
    <w:basedOn w:val="Fuentedeprrafopredeter"/>
    <w:link w:val="Encabezado"/>
    <w:uiPriority w:val="99"/>
    <w:semiHidden/>
    <w:rsid w:val="0017300B"/>
    <w:rPr>
      <w:sz w:val="16"/>
      <w:szCs w:val="16"/>
      <w:lang w:val="en-US"/>
    </w:rPr>
  </w:style>
  <w:style w:type="character" w:customStyle="1" w:styleId="PiedepginaCar">
    <w:name w:val="Pie de página Car"/>
    <w:basedOn w:val="Fuentedeprrafopredeter"/>
    <w:link w:val="Piedepgina"/>
    <w:uiPriority w:val="99"/>
    <w:semiHidden/>
    <w:rsid w:val="0017300B"/>
    <w:rPr>
      <w:lang w:val="en-US"/>
    </w:rPr>
  </w:style>
  <w:style w:type="paragraph" w:customStyle="1" w:styleId="Abstract">
    <w:name w:val="Abstract"/>
    <w:basedOn w:val="Normal"/>
    <w:rsid w:val="00F272E1"/>
    <w:pPr>
      <w:ind w:left="567" w:right="567"/>
    </w:pPr>
    <w:rPr>
      <w:i/>
    </w:rPr>
  </w:style>
  <w:style w:type="paragraph" w:customStyle="1" w:styleId="TtuloAbstract">
    <w:name w:val="Título Abstract"/>
    <w:basedOn w:val="Ttulo2"/>
    <w:rsid w:val="003949E7"/>
    <w:pPr>
      <w:numPr>
        <w:numId w:val="0"/>
      </w:numPr>
      <w:pBdr>
        <w:top w:val="single" w:sz="4" w:space="1" w:color="auto"/>
      </w:pBdr>
      <w:spacing w:after="0"/>
      <w:ind w:left="567" w:right="567"/>
    </w:pPr>
    <w:rPr>
      <w:rFonts w:cs="Times New Roman"/>
      <w:i/>
      <w:iCs w:val="0"/>
      <w:szCs w:val="20"/>
    </w:rPr>
  </w:style>
  <w:style w:type="paragraph" w:styleId="Listaconvietas">
    <w:name w:val="List Bullet"/>
    <w:basedOn w:val="Normal"/>
    <w:semiHidden/>
    <w:rsid w:val="00FC4E12"/>
    <w:pPr>
      <w:numPr>
        <w:numId w:val="4"/>
      </w:numPr>
      <w:contextualSpacing/>
    </w:pPr>
  </w:style>
  <w:style w:type="character" w:styleId="Hipervnculo">
    <w:name w:val="Hyperlink"/>
    <w:basedOn w:val="Fuentedeprrafopredeter"/>
    <w:semiHidden/>
    <w:rsid w:val="00543BF3"/>
    <w:rPr>
      <w:color w:val="0000FF" w:themeColor="hyperlink"/>
      <w:u w:val="single"/>
    </w:rPr>
  </w:style>
  <w:style w:type="paragraph" w:styleId="Prrafodelista">
    <w:name w:val="List Paragraph"/>
    <w:basedOn w:val="Normal"/>
    <w:uiPriority w:val="34"/>
    <w:semiHidden/>
    <w:qFormat/>
    <w:rsid w:val="00B10024"/>
    <w:pPr>
      <w:spacing w:before="240"/>
      <w:ind w:left="720"/>
      <w:contextualSpacing/>
    </w:pPr>
  </w:style>
  <w:style w:type="paragraph" w:customStyle="1" w:styleId="Titulofigura">
    <w:name w:val="Titulo figura"/>
    <w:aliases w:val="tabla"/>
    <w:basedOn w:val="Normal"/>
    <w:rsid w:val="00831B6D"/>
    <w:pPr>
      <w:widowControl w:val="0"/>
      <w:suppressAutoHyphens/>
      <w:spacing w:before="120" w:line="240" w:lineRule="exact"/>
    </w:pPr>
    <w:rPr>
      <w:rFonts w:ascii="Arial Narrow" w:eastAsia="Times" w:hAnsi="Arial Narrow"/>
      <w:i/>
      <w:iCs/>
      <w:kern w:val="20"/>
      <w:lang w:val="es-ES" w:eastAsia="en-US"/>
    </w:rPr>
  </w:style>
  <w:style w:type="paragraph" w:customStyle="1" w:styleId="Equation">
    <w:name w:val="Equation"/>
    <w:basedOn w:val="Textoindependiente"/>
    <w:rsid w:val="00C80B33"/>
    <w:pPr>
      <w:widowControl w:val="0"/>
      <w:suppressAutoHyphens/>
      <w:spacing w:line="240" w:lineRule="auto"/>
      <w:jc w:val="center"/>
    </w:pPr>
    <w:rPr>
      <w:rFonts w:ascii="Arial Narrow" w:eastAsia="Times" w:hAnsi="Arial Narrow" w:cs="Arial"/>
      <w:noProof/>
      <w:kern w:val="20"/>
      <w:sz w:val="22"/>
      <w:szCs w:val="22"/>
      <w:lang w:val="es-ES" w:eastAsia="en-US"/>
    </w:rPr>
  </w:style>
  <w:style w:type="paragraph" w:styleId="Textoindependiente">
    <w:name w:val="Body Text"/>
    <w:basedOn w:val="Normal"/>
    <w:link w:val="TextoindependienteCar"/>
    <w:semiHidden/>
    <w:rsid w:val="00BE3F73"/>
  </w:style>
  <w:style w:type="character" w:customStyle="1" w:styleId="TextoindependienteCar">
    <w:name w:val="Texto independiente Car"/>
    <w:basedOn w:val="Fuentedeprrafopredeter"/>
    <w:link w:val="Textoindependiente"/>
    <w:semiHidden/>
    <w:rsid w:val="0017300B"/>
    <w:rPr>
      <w:lang w:val="en-US"/>
    </w:rPr>
  </w:style>
  <w:style w:type="character" w:customStyle="1" w:styleId="Ttulo5Car">
    <w:name w:val="Título 5 Car"/>
    <w:basedOn w:val="Fuentedeprrafopredeter"/>
    <w:link w:val="Ttulo5"/>
    <w:semiHidden/>
    <w:rsid w:val="0017300B"/>
    <w:rPr>
      <w:rFonts w:asciiTheme="majorHAnsi" w:eastAsiaTheme="majorEastAsia" w:hAnsiTheme="majorHAnsi" w:cstheme="majorBidi"/>
      <w:color w:val="243F60" w:themeColor="accent1" w:themeShade="7F"/>
      <w:lang w:val="en-US"/>
    </w:rPr>
  </w:style>
  <w:style w:type="paragraph" w:customStyle="1" w:styleId="ReferenciasBibliogrficas">
    <w:name w:val="Referencias Bibliográficas"/>
    <w:basedOn w:val="Normal"/>
    <w:qFormat/>
    <w:rsid w:val="0017300B"/>
    <w:pPr>
      <w:spacing w:line="240" w:lineRule="exact"/>
      <w:ind w:left="284" w:hanging="284"/>
    </w:pPr>
    <w:rPr>
      <w:sz w:val="18"/>
      <w:szCs w:val="18"/>
      <w:lang w:val="fr-FR"/>
    </w:rPr>
  </w:style>
  <w:style w:type="paragraph" w:customStyle="1" w:styleId="EstiloCentrado">
    <w:name w:val="Estilo Centrado"/>
    <w:basedOn w:val="Normal"/>
    <w:rsid w:val="001B6CDE"/>
    <w:pPr>
      <w:spacing w:after="0"/>
      <w:jc w:val="center"/>
    </w:pPr>
  </w:style>
  <w:style w:type="paragraph" w:customStyle="1" w:styleId="Ttulo2sinnum">
    <w:name w:val="Título 2 sin num."/>
    <w:basedOn w:val="Ttulo2"/>
    <w:rsid w:val="00D74312"/>
    <w:pPr>
      <w:numPr>
        <w:numId w:val="0"/>
      </w:numPr>
    </w:pPr>
    <w:rPr>
      <w:rFonts w:cs="Times New Roman"/>
      <w:iCs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1334669">
      <w:bodyDiv w:val="1"/>
      <w:marLeft w:val="0"/>
      <w:marRight w:val="0"/>
      <w:marTop w:val="0"/>
      <w:marBottom w:val="0"/>
      <w:divBdr>
        <w:top w:val="none" w:sz="0" w:space="0" w:color="auto"/>
        <w:left w:val="none" w:sz="0" w:space="0" w:color="auto"/>
        <w:bottom w:val="none" w:sz="0" w:space="0" w:color="auto"/>
        <w:right w:val="none" w:sz="0" w:space="0" w:color="auto"/>
      </w:divBdr>
    </w:div>
    <w:div w:id="1323391859">
      <w:bodyDiv w:val="1"/>
      <w:marLeft w:val="0"/>
      <w:marRight w:val="0"/>
      <w:marTop w:val="0"/>
      <w:marBottom w:val="0"/>
      <w:divBdr>
        <w:top w:val="none" w:sz="0" w:space="0" w:color="auto"/>
        <w:left w:val="none" w:sz="0" w:space="0" w:color="auto"/>
        <w:bottom w:val="none" w:sz="0" w:space="0" w:color="auto"/>
        <w:right w:val="none" w:sz="0" w:space="0" w:color="auto"/>
      </w:divBdr>
    </w:div>
    <w:div w:id="1403138850">
      <w:bodyDiv w:val="1"/>
      <w:marLeft w:val="0"/>
      <w:marRight w:val="0"/>
      <w:marTop w:val="0"/>
      <w:marBottom w:val="0"/>
      <w:divBdr>
        <w:top w:val="none" w:sz="0" w:space="0" w:color="auto"/>
        <w:left w:val="none" w:sz="0" w:space="0" w:color="auto"/>
        <w:bottom w:val="none" w:sz="0" w:space="0" w:color="auto"/>
        <w:right w:val="none" w:sz="0" w:space="0" w:color="auto"/>
      </w:divBdr>
      <w:divsChild>
        <w:div w:id="632054243">
          <w:marLeft w:val="0"/>
          <w:marRight w:val="0"/>
          <w:marTop w:val="0"/>
          <w:marBottom w:val="0"/>
          <w:divBdr>
            <w:top w:val="none" w:sz="0" w:space="0" w:color="auto"/>
            <w:left w:val="none" w:sz="0" w:space="0" w:color="auto"/>
            <w:bottom w:val="none" w:sz="0" w:space="0" w:color="auto"/>
            <w:right w:val="none" w:sz="0" w:space="0" w:color="auto"/>
          </w:divBdr>
        </w:div>
      </w:divsChild>
    </w:div>
    <w:div w:id="2042896082">
      <w:bodyDiv w:val="1"/>
      <w:marLeft w:val="0"/>
      <w:marRight w:val="0"/>
      <w:marTop w:val="0"/>
      <w:marBottom w:val="0"/>
      <w:divBdr>
        <w:top w:val="none" w:sz="0" w:space="0" w:color="auto"/>
        <w:left w:val="none" w:sz="0" w:space="0" w:color="auto"/>
        <w:bottom w:val="none" w:sz="0" w:space="0" w:color="auto"/>
        <w:right w:val="none" w:sz="0" w:space="0" w:color="auto"/>
      </w:divBdr>
    </w:div>
    <w:div w:id="204721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7913-8747" TargetMode="Externa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riunet.upv.es/handle/10251/31590"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rcam\OneDrive%20-%20UPV\Escritorio\Plantilla%20y%20cr&#233;ditos%202022\Plantillas%20Congresos%202022\Plantilla_Congresos_17x24%20%2011_201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BF414-1C90-4A4D-8280-5965BC268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C:\Users\jlorcam\OneDrive - UPV\Escritorio\Plantilla y créditos 2022\Plantillas Congresos 2022\Plantilla_Congresos_17x24  11_2019.dotx</Template>
  <TotalTime>0</TotalTime>
  <Pages>9</Pages>
  <Words>1758</Words>
  <Characters>9669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Titular Capítulo</vt:lpstr>
    </vt:vector>
  </TitlesOfParts>
  <Company>UPV</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Titular Capítulo</dc:title>
  <dc:creator>Editorial UPV</dc:creator>
  <cp:lastModifiedBy>Ana Maria Garcia Bernabeu</cp:lastModifiedBy>
  <cp:revision>2</cp:revision>
  <cp:lastPrinted>2021-05-05T10:12:00Z</cp:lastPrinted>
  <dcterms:created xsi:type="dcterms:W3CDTF">2026-10-30T08:48:00Z</dcterms:created>
  <dcterms:modified xsi:type="dcterms:W3CDTF">2026-10-30T08:48:00Z</dcterms:modified>
</cp:coreProperties>
</file>